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23B4" w14:textId="77777777" w:rsidR="004705BE" w:rsidRPr="005347FB" w:rsidRDefault="004705BE" w:rsidP="005347FB">
      <w:pPr>
        <w:suppressAutoHyphens/>
        <w:spacing w:after="120" w:line="280" w:lineRule="exact"/>
        <w:contextualSpacing/>
        <w:jc w:val="right"/>
        <w:rPr>
          <w:rFonts w:cstheme="minorHAnsi"/>
        </w:rPr>
      </w:pPr>
      <w:r w:rsidRPr="005347FB">
        <w:rPr>
          <w:rFonts w:cstheme="minorHAnsi"/>
        </w:rPr>
        <w:t xml:space="preserve">Załącznik nr 1 do </w:t>
      </w:r>
    </w:p>
    <w:p w14:paraId="652499AA" w14:textId="7C1BA6CF" w:rsidR="004705BE" w:rsidRPr="005347FB" w:rsidRDefault="004705BE" w:rsidP="005347FB">
      <w:pPr>
        <w:suppressAutoHyphens/>
        <w:spacing w:after="120" w:line="280" w:lineRule="exact"/>
        <w:contextualSpacing/>
        <w:jc w:val="right"/>
        <w:rPr>
          <w:rFonts w:cstheme="minorHAnsi"/>
        </w:rPr>
      </w:pPr>
      <w:r w:rsidRPr="005347FB">
        <w:rPr>
          <w:rFonts w:cstheme="minorHAnsi"/>
        </w:rPr>
        <w:t xml:space="preserve">Zarządzenia Nr </w:t>
      </w:r>
      <w:r w:rsidR="00840DD5">
        <w:rPr>
          <w:rFonts w:cstheme="minorHAnsi"/>
        </w:rPr>
        <w:t>21</w:t>
      </w:r>
    </w:p>
    <w:p w14:paraId="4827F077" w14:textId="65B8EA8E" w:rsidR="004705BE" w:rsidRPr="005347FB" w:rsidRDefault="004705BE" w:rsidP="005347FB">
      <w:pPr>
        <w:suppressAutoHyphens/>
        <w:spacing w:after="120" w:line="280" w:lineRule="exact"/>
        <w:contextualSpacing/>
        <w:jc w:val="right"/>
        <w:rPr>
          <w:rFonts w:cstheme="minorHAnsi"/>
        </w:rPr>
      </w:pPr>
      <w:r w:rsidRPr="005347FB">
        <w:rPr>
          <w:rFonts w:cstheme="minorHAnsi"/>
        </w:rPr>
        <w:t xml:space="preserve">z dnia </w:t>
      </w:r>
      <w:r w:rsidR="00840DD5">
        <w:rPr>
          <w:rFonts w:cstheme="minorHAnsi"/>
        </w:rPr>
        <w:t>13.08.2024</w:t>
      </w:r>
      <w:bookmarkStart w:id="0" w:name="_GoBack"/>
      <w:bookmarkEnd w:id="0"/>
    </w:p>
    <w:p w14:paraId="3F40D9AD" w14:textId="77777777" w:rsidR="004705BE" w:rsidRPr="005347FB" w:rsidRDefault="004705BE" w:rsidP="005347FB">
      <w:pPr>
        <w:suppressAutoHyphens/>
        <w:spacing w:after="120" w:line="280" w:lineRule="exact"/>
        <w:contextualSpacing/>
        <w:jc w:val="right"/>
        <w:rPr>
          <w:rFonts w:cstheme="minorHAnsi"/>
        </w:rPr>
      </w:pPr>
      <w:r w:rsidRPr="005347FB">
        <w:rPr>
          <w:rFonts w:cstheme="minorHAnsi"/>
        </w:rPr>
        <w:t xml:space="preserve">wprowadzającego Standardy Ochrony Małoletnich </w:t>
      </w:r>
    </w:p>
    <w:p w14:paraId="514E53F8" w14:textId="77777777" w:rsidR="00F813B3" w:rsidRPr="005347FB" w:rsidRDefault="00F813B3" w:rsidP="005347FB">
      <w:pPr>
        <w:spacing w:after="120" w:line="280" w:lineRule="exact"/>
        <w:contextualSpacing/>
        <w:jc w:val="center"/>
        <w:rPr>
          <w:rFonts w:cstheme="minorHAnsi"/>
          <w:b/>
        </w:rPr>
      </w:pPr>
    </w:p>
    <w:p w14:paraId="5BBB3024" w14:textId="77777777" w:rsidR="00F813B3" w:rsidRPr="005347FB" w:rsidRDefault="00F813B3" w:rsidP="005347FB">
      <w:pPr>
        <w:spacing w:after="120" w:line="280" w:lineRule="exact"/>
        <w:contextualSpacing/>
        <w:jc w:val="center"/>
        <w:rPr>
          <w:rFonts w:cstheme="minorHAnsi"/>
          <w:b/>
        </w:rPr>
      </w:pPr>
    </w:p>
    <w:p w14:paraId="0F519A9B" w14:textId="6ABF8B42" w:rsidR="00ED57A5" w:rsidRPr="005347FB" w:rsidRDefault="00ED57A5" w:rsidP="005347FB">
      <w:pPr>
        <w:spacing w:after="120" w:line="280" w:lineRule="exact"/>
        <w:contextualSpacing/>
        <w:jc w:val="center"/>
        <w:rPr>
          <w:rFonts w:cstheme="minorHAnsi"/>
          <w:b/>
        </w:rPr>
      </w:pPr>
      <w:r w:rsidRPr="005347FB">
        <w:rPr>
          <w:rFonts w:cstheme="minorHAnsi"/>
          <w:b/>
        </w:rPr>
        <w:t>Standardy Ochrony Małoletnich w Muzeum Miasta Gdyni</w:t>
      </w:r>
    </w:p>
    <w:p w14:paraId="48A4D7EB" w14:textId="77777777" w:rsidR="00ED57A5" w:rsidRPr="005347FB" w:rsidRDefault="00ED57A5" w:rsidP="005347FB">
      <w:pPr>
        <w:spacing w:after="120" w:line="280" w:lineRule="exact"/>
        <w:contextualSpacing/>
        <w:jc w:val="center"/>
        <w:rPr>
          <w:rFonts w:cstheme="minorHAnsi"/>
          <w:b/>
        </w:rPr>
      </w:pPr>
    </w:p>
    <w:p w14:paraId="76FC2144" w14:textId="0EAB681D" w:rsidR="00ED57A5" w:rsidRPr="005347FB" w:rsidRDefault="00ED57A5" w:rsidP="005347FB">
      <w:pPr>
        <w:pStyle w:val="Nagwek1"/>
        <w:spacing w:after="120" w:line="280" w:lineRule="exact"/>
        <w:contextualSpacing/>
        <w:rPr>
          <w:rFonts w:asciiTheme="minorHAnsi" w:hAnsiTheme="minorHAnsi" w:cstheme="minorHAnsi"/>
          <w:szCs w:val="22"/>
        </w:rPr>
      </w:pPr>
      <w:r w:rsidRPr="005347FB">
        <w:rPr>
          <w:rFonts w:asciiTheme="minorHAnsi" w:hAnsiTheme="minorHAnsi" w:cstheme="minorHAnsi"/>
          <w:szCs w:val="22"/>
        </w:rPr>
        <w:t>Preambuła</w:t>
      </w:r>
      <w:r w:rsidR="004705BE" w:rsidRPr="005347FB">
        <w:rPr>
          <w:rFonts w:asciiTheme="minorHAnsi" w:hAnsiTheme="minorHAnsi" w:cstheme="minorHAnsi"/>
          <w:szCs w:val="22"/>
        </w:rPr>
        <w:t xml:space="preserve"> -</w:t>
      </w:r>
      <w:r w:rsidRPr="005347FB">
        <w:rPr>
          <w:rFonts w:asciiTheme="minorHAnsi" w:hAnsiTheme="minorHAnsi" w:cstheme="minorHAnsi"/>
          <w:szCs w:val="22"/>
        </w:rPr>
        <w:t xml:space="preserve"> wstęp</w:t>
      </w:r>
    </w:p>
    <w:p w14:paraId="4195382C" w14:textId="553E7707" w:rsidR="00ED57A5" w:rsidRPr="005347FB" w:rsidRDefault="00ED57A5" w:rsidP="005347FB">
      <w:pPr>
        <w:spacing w:after="120" w:line="280" w:lineRule="exact"/>
        <w:contextualSpacing/>
        <w:jc w:val="both"/>
        <w:rPr>
          <w:rFonts w:cstheme="minorHAnsi"/>
        </w:rPr>
      </w:pPr>
      <w:r w:rsidRPr="005347FB">
        <w:rPr>
          <w:rFonts w:cstheme="minorHAnsi"/>
        </w:rPr>
        <w:t>„Dziecko chce być dobre. Jeśli nie umie – naucz, jeśli nie wie – wytłumacz, jeśli nie może – pomóż.”</w:t>
      </w:r>
    </w:p>
    <w:p w14:paraId="1498BD3D" w14:textId="77777777" w:rsidR="00ED57A5" w:rsidRPr="005347FB" w:rsidRDefault="00ED57A5" w:rsidP="005347FB">
      <w:pPr>
        <w:spacing w:after="120" w:line="280" w:lineRule="exact"/>
        <w:contextualSpacing/>
        <w:jc w:val="right"/>
        <w:rPr>
          <w:rFonts w:cstheme="minorHAnsi"/>
        </w:rPr>
      </w:pPr>
      <w:r w:rsidRPr="005347FB">
        <w:rPr>
          <w:rFonts w:cstheme="minorHAnsi"/>
        </w:rPr>
        <w:t>Janusz Korczak</w:t>
      </w:r>
    </w:p>
    <w:p w14:paraId="4925D2B1" w14:textId="77777777" w:rsidR="00F813B3" w:rsidRPr="005347FB" w:rsidRDefault="00F813B3" w:rsidP="005347FB">
      <w:pPr>
        <w:suppressAutoHyphens/>
        <w:spacing w:after="120" w:line="280" w:lineRule="exact"/>
        <w:contextualSpacing/>
        <w:jc w:val="both"/>
        <w:rPr>
          <w:rFonts w:cstheme="minorHAnsi"/>
        </w:rPr>
      </w:pPr>
    </w:p>
    <w:p w14:paraId="0E9099F3" w14:textId="77777777" w:rsidR="00ED1B59" w:rsidRPr="005347FB" w:rsidRDefault="00450C19" w:rsidP="005347FB">
      <w:pPr>
        <w:suppressAutoHyphens/>
        <w:spacing w:after="120" w:line="280" w:lineRule="exact"/>
        <w:contextualSpacing/>
        <w:jc w:val="both"/>
        <w:rPr>
          <w:rFonts w:cstheme="minorHAnsi"/>
        </w:rPr>
      </w:pPr>
      <w:r w:rsidRPr="005347FB">
        <w:rPr>
          <w:rFonts w:cstheme="minorHAnsi"/>
        </w:rPr>
        <w:t xml:space="preserve">Standardy Ochrony Małoletnich zostały wprowadzone w </w:t>
      </w:r>
      <w:r w:rsidRPr="005347FB">
        <w:rPr>
          <w:rFonts w:eastAsia="Times New Roman" w:cstheme="minorHAnsi"/>
          <w:color w:val="323232"/>
        </w:rPr>
        <w:t>Muzeum Miasta Gdyni</w:t>
      </w:r>
      <w:r w:rsidRPr="005347FB">
        <w:rPr>
          <w:rFonts w:cstheme="minorHAnsi"/>
        </w:rPr>
        <w:t xml:space="preserve"> </w:t>
      </w:r>
      <w:r w:rsidR="008B5B9C" w:rsidRPr="005347FB">
        <w:rPr>
          <w:rFonts w:cstheme="minorHAnsi"/>
        </w:rPr>
        <w:t>(dalej „</w:t>
      </w:r>
      <w:r w:rsidR="008B5B9C" w:rsidRPr="005347FB">
        <w:rPr>
          <w:rFonts w:cstheme="minorHAnsi"/>
          <w:b/>
        </w:rPr>
        <w:t>Muzeum</w:t>
      </w:r>
      <w:r w:rsidR="008B5B9C" w:rsidRPr="005347FB">
        <w:rPr>
          <w:rFonts w:cstheme="minorHAnsi"/>
          <w:bCs/>
        </w:rPr>
        <w:t>”</w:t>
      </w:r>
      <w:r w:rsidR="008B5B9C" w:rsidRPr="005347FB">
        <w:rPr>
          <w:rFonts w:cstheme="minorHAnsi"/>
        </w:rPr>
        <w:t xml:space="preserve">), </w:t>
      </w:r>
      <w:r w:rsidRPr="005347FB">
        <w:rPr>
          <w:rFonts w:cstheme="minorHAnsi"/>
        </w:rPr>
        <w:t xml:space="preserve">adres ul. </w:t>
      </w:r>
      <w:r w:rsidRPr="005347FB">
        <w:rPr>
          <w:rFonts w:eastAsia="Times New Roman" w:cstheme="minorHAnsi"/>
          <w:color w:val="323232"/>
        </w:rPr>
        <w:t xml:space="preserve">Zawiszy Czarnego 1, 81-374 Gdynia, </w:t>
      </w:r>
      <w:r w:rsidR="009800E8" w:rsidRPr="005347FB">
        <w:rPr>
          <w:rFonts w:eastAsia="Times New Roman" w:cstheme="minorHAnsi"/>
          <w:color w:val="323232"/>
        </w:rPr>
        <w:t>samorządowej</w:t>
      </w:r>
      <w:r w:rsidRPr="005347FB">
        <w:rPr>
          <w:rFonts w:eastAsia="Times New Roman" w:cstheme="minorHAnsi"/>
          <w:color w:val="323232"/>
        </w:rPr>
        <w:t xml:space="preserve"> instytucji kultury</w:t>
      </w:r>
      <w:r w:rsidRPr="005347FB">
        <w:rPr>
          <w:rFonts w:cstheme="minorHAnsi"/>
        </w:rPr>
        <w:t xml:space="preserve"> </w:t>
      </w:r>
      <w:r w:rsidR="009800E8" w:rsidRPr="005347FB">
        <w:rPr>
          <w:rFonts w:cstheme="minorHAnsi"/>
        </w:rPr>
        <w:t>wpisanej do Rejestru Instytucji Kultury Gminy Gdynia pod numerem 2</w:t>
      </w:r>
      <w:r w:rsidR="008B5B9C" w:rsidRPr="005347FB">
        <w:rPr>
          <w:rFonts w:cstheme="minorHAnsi"/>
        </w:rPr>
        <w:t xml:space="preserve">. </w:t>
      </w:r>
    </w:p>
    <w:p w14:paraId="5332B524" w14:textId="5E5218DC" w:rsidR="008B5B9C" w:rsidRPr="005347FB" w:rsidRDefault="008B5B9C" w:rsidP="005347FB">
      <w:pPr>
        <w:suppressAutoHyphens/>
        <w:spacing w:after="120" w:line="280" w:lineRule="exact"/>
        <w:contextualSpacing/>
        <w:jc w:val="both"/>
        <w:rPr>
          <w:rFonts w:cstheme="minorHAnsi"/>
        </w:rPr>
      </w:pPr>
      <w:r w:rsidRPr="005347FB">
        <w:rPr>
          <w:rFonts w:cstheme="minorHAnsi"/>
        </w:rPr>
        <w:t xml:space="preserve">Standardy Ochrony Małoletnich (dalej </w:t>
      </w:r>
      <w:r w:rsidR="00807606" w:rsidRPr="005347FB">
        <w:rPr>
          <w:rFonts w:cstheme="minorHAnsi"/>
        </w:rPr>
        <w:t>„</w:t>
      </w:r>
      <w:bookmarkStart w:id="1" w:name="_Hlk167204846"/>
      <w:r w:rsidRPr="005347FB">
        <w:rPr>
          <w:rFonts w:cstheme="minorHAnsi"/>
          <w:b/>
        </w:rPr>
        <w:t>Standard</w:t>
      </w:r>
      <w:r w:rsidR="00807606" w:rsidRPr="005347FB">
        <w:rPr>
          <w:rFonts w:cstheme="minorHAnsi"/>
          <w:b/>
        </w:rPr>
        <w:t>y</w:t>
      </w:r>
      <w:bookmarkEnd w:id="1"/>
      <w:r w:rsidR="00807606" w:rsidRPr="005347FB">
        <w:rPr>
          <w:rFonts w:cstheme="minorHAnsi"/>
          <w:bCs/>
        </w:rPr>
        <w:t>”</w:t>
      </w:r>
      <w:r w:rsidRPr="005347FB">
        <w:rPr>
          <w:rFonts w:cstheme="minorHAnsi"/>
        </w:rPr>
        <w:t>)</w:t>
      </w:r>
      <w:r w:rsidR="00807606" w:rsidRPr="005347FB">
        <w:rPr>
          <w:rFonts w:cstheme="minorHAnsi"/>
        </w:rPr>
        <w:t xml:space="preserve"> zostały opracowane</w:t>
      </w:r>
      <w:r w:rsidR="009800E8" w:rsidRPr="005347FB">
        <w:rPr>
          <w:rFonts w:cstheme="minorHAnsi"/>
        </w:rPr>
        <w:t xml:space="preserve"> na podstawie art. 22b </w:t>
      </w:r>
      <w:r w:rsidRPr="005347FB">
        <w:rPr>
          <w:rFonts w:eastAsia="Times New Roman" w:cstheme="minorHAnsi"/>
          <w:color w:val="323232"/>
        </w:rPr>
        <w:t>ustawy z dnia 13 maja 2016 r. o przeciwdziałaniu zagrożeniom przestępczością na tle seksualnym i ochronie małoletnich</w:t>
      </w:r>
      <w:r w:rsidRPr="005347FB">
        <w:rPr>
          <w:rFonts w:cstheme="minorHAnsi"/>
        </w:rPr>
        <w:t xml:space="preserve"> (</w:t>
      </w:r>
      <w:proofErr w:type="spellStart"/>
      <w:r w:rsidRPr="005347FB">
        <w:rPr>
          <w:rFonts w:cstheme="minorHAnsi"/>
        </w:rPr>
        <w:t>t.j</w:t>
      </w:r>
      <w:proofErr w:type="spellEnd"/>
      <w:r w:rsidRPr="005347FB">
        <w:rPr>
          <w:rFonts w:cstheme="minorHAnsi"/>
        </w:rPr>
        <w:t>. Dz.U. z 2024 r. poz. 560).</w:t>
      </w:r>
    </w:p>
    <w:p w14:paraId="73B7C911" w14:textId="77777777" w:rsidR="008B5B9C" w:rsidRPr="005347FB" w:rsidRDefault="008B5B9C" w:rsidP="005347FB">
      <w:pPr>
        <w:suppressAutoHyphens/>
        <w:spacing w:after="120" w:line="280" w:lineRule="exact"/>
        <w:contextualSpacing/>
        <w:rPr>
          <w:rFonts w:cstheme="minorHAnsi"/>
        </w:rPr>
      </w:pPr>
    </w:p>
    <w:p w14:paraId="24034CEA" w14:textId="5DF62856" w:rsidR="00ED57A5" w:rsidRPr="005347FB" w:rsidRDefault="00ED57A5" w:rsidP="005347FB">
      <w:pPr>
        <w:spacing w:after="120" w:line="280" w:lineRule="exact"/>
        <w:contextualSpacing/>
        <w:jc w:val="both"/>
        <w:rPr>
          <w:rFonts w:cstheme="minorHAnsi"/>
        </w:rPr>
      </w:pPr>
      <w:r w:rsidRPr="005347FB">
        <w:rPr>
          <w:rFonts w:cstheme="minorHAnsi"/>
        </w:rPr>
        <w:t xml:space="preserve">Działanie w najlepszym interesie małoletnich jest priorytetem Muzeum Miasta Gdyni. Ustalone </w:t>
      </w:r>
      <w:r w:rsidR="00CA3CD8">
        <w:rPr>
          <w:rFonts w:cstheme="minorHAnsi"/>
        </w:rPr>
        <w:br/>
      </w:r>
      <w:r w:rsidRPr="005347FB">
        <w:rPr>
          <w:rFonts w:cstheme="minorHAnsi"/>
        </w:rPr>
        <w:t xml:space="preserve">w ramach obowiązującego prawa i przepisów wewnętrznych Standardy mają na celu usprawnienie procedur, które przeciwdziałają lub odpowiadają na jakąkolwiek formę przemocy stosowaną wobec osób </w:t>
      </w:r>
      <w:r w:rsidR="00573A28" w:rsidRPr="005347FB">
        <w:rPr>
          <w:rFonts w:cstheme="minorHAnsi"/>
        </w:rPr>
        <w:t>mało</w:t>
      </w:r>
      <w:r w:rsidRPr="005347FB">
        <w:rPr>
          <w:rFonts w:cstheme="minorHAnsi"/>
        </w:rPr>
        <w:t xml:space="preserve">letnich. </w:t>
      </w:r>
    </w:p>
    <w:p w14:paraId="2DAA62A8" w14:textId="139FB0FC" w:rsidR="00ED57A5" w:rsidRPr="005347FB" w:rsidRDefault="00ED57A5" w:rsidP="005347FB">
      <w:pPr>
        <w:spacing w:after="120" w:line="280" w:lineRule="exact"/>
        <w:contextualSpacing/>
        <w:jc w:val="both"/>
        <w:rPr>
          <w:rFonts w:cstheme="minorHAnsi"/>
        </w:rPr>
      </w:pPr>
      <w:r w:rsidRPr="005347FB">
        <w:rPr>
          <w:rFonts w:cstheme="minorHAnsi"/>
        </w:rPr>
        <w:t>Standardy mają za zadanie usystematyzowanie działań, które zwiększą poczucie bezpieczeństwa młodych odbiorców Muzeum. Wszelkie zachowania dyskryminujące, poniżające lub krzywdzące małoletni</w:t>
      </w:r>
      <w:r w:rsidR="007237A8" w:rsidRPr="005347FB">
        <w:rPr>
          <w:rFonts w:cstheme="minorHAnsi"/>
        </w:rPr>
        <w:t>ch</w:t>
      </w:r>
      <w:r w:rsidRPr="005347FB">
        <w:rPr>
          <w:rFonts w:cstheme="minorHAnsi"/>
        </w:rPr>
        <w:t xml:space="preserve"> nie będą w Muzeum tolerowane. W interesie </w:t>
      </w:r>
      <w:r w:rsidR="00B9375A" w:rsidRPr="005347FB">
        <w:rPr>
          <w:rFonts w:cstheme="minorHAnsi"/>
        </w:rPr>
        <w:t>wszystkich pracowników</w:t>
      </w:r>
      <w:r w:rsidRPr="005347FB">
        <w:rPr>
          <w:rFonts w:cstheme="minorHAnsi"/>
        </w:rPr>
        <w:t xml:space="preserve"> Muzeum jest dbanie o komfort i bezpieczeństwo dzieci i młodzieży.</w:t>
      </w:r>
    </w:p>
    <w:p w14:paraId="7C97A2F7" w14:textId="4B8F2978" w:rsidR="00387D8C" w:rsidRDefault="00ED57A5" w:rsidP="005347FB">
      <w:pPr>
        <w:spacing w:after="120" w:line="280" w:lineRule="exact"/>
        <w:contextualSpacing/>
        <w:jc w:val="both"/>
        <w:rPr>
          <w:rFonts w:cstheme="minorHAnsi"/>
        </w:rPr>
      </w:pPr>
      <w:r w:rsidRPr="005347FB">
        <w:rPr>
          <w:rFonts w:cstheme="minorHAnsi"/>
        </w:rPr>
        <w:t xml:space="preserve">Standardy są zatem nie tylko zbiorem narzuconych zasad, ale również drogowskazem skutecznego </w:t>
      </w:r>
      <w:r w:rsidR="007237A8" w:rsidRPr="005347FB">
        <w:rPr>
          <w:rFonts w:cstheme="minorHAnsi"/>
        </w:rPr>
        <w:t xml:space="preserve">postępowania w kwestii ochrony </w:t>
      </w:r>
      <w:r w:rsidRPr="005347FB">
        <w:rPr>
          <w:rFonts w:cstheme="minorHAnsi"/>
        </w:rPr>
        <w:t xml:space="preserve">małoletnich. Do ich przestrzegania Muzeum zobowiązuje nie tylko </w:t>
      </w:r>
      <w:r w:rsidR="00B9375A" w:rsidRPr="005347FB">
        <w:rPr>
          <w:rFonts w:cstheme="minorHAnsi"/>
        </w:rPr>
        <w:t>swoich pracowników</w:t>
      </w:r>
      <w:r w:rsidRPr="005347FB">
        <w:rPr>
          <w:rFonts w:cstheme="minorHAnsi"/>
        </w:rPr>
        <w:t>, ale również wszystkich odbiorców muzealnej oferty.</w:t>
      </w:r>
    </w:p>
    <w:p w14:paraId="2D3AB44D" w14:textId="77777777" w:rsidR="005347FB" w:rsidRPr="005347FB" w:rsidRDefault="005347FB" w:rsidP="005347FB">
      <w:pPr>
        <w:spacing w:after="120" w:line="280" w:lineRule="exact"/>
        <w:contextualSpacing/>
        <w:jc w:val="both"/>
        <w:rPr>
          <w:rFonts w:cstheme="minorHAnsi"/>
        </w:rPr>
      </w:pPr>
    </w:p>
    <w:p w14:paraId="635CBFDE" w14:textId="77777777" w:rsidR="00ED57A5" w:rsidRPr="005347FB" w:rsidRDefault="00ED57A5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1.</w:t>
      </w:r>
      <w:r w:rsidRPr="005347FB">
        <w:rPr>
          <w:rFonts w:asciiTheme="minorHAnsi" w:eastAsia="Times New Roman" w:hAnsiTheme="minorHAnsi" w:cstheme="minorHAnsi"/>
          <w:szCs w:val="22"/>
        </w:rPr>
        <w:br/>
        <w:t>Objaśnienie terminów</w:t>
      </w:r>
    </w:p>
    <w:p w14:paraId="63A563B6" w14:textId="207BB6F8" w:rsidR="00545D1B" w:rsidRDefault="00ED57A5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1. </w:t>
      </w:r>
      <w:r w:rsidR="004457C6" w:rsidRPr="005347FB">
        <w:rPr>
          <w:rFonts w:eastAsia="Times New Roman" w:cstheme="minorHAnsi"/>
          <w:b/>
          <w:color w:val="323232"/>
        </w:rPr>
        <w:t>Pracownikiem</w:t>
      </w:r>
      <w:r w:rsidRPr="005347FB">
        <w:rPr>
          <w:rFonts w:eastAsia="Times New Roman" w:cstheme="minorHAnsi"/>
          <w:color w:val="323232"/>
        </w:rPr>
        <w:t xml:space="preserve"> jest osoba zatrudniona w Muzeum na podstawie umowy o pracę, umowy cywilnoprawnej, a także wolontariusz i stażysta.</w:t>
      </w:r>
      <w:r w:rsidRPr="005347FB">
        <w:rPr>
          <w:rFonts w:eastAsia="Times New Roman" w:cstheme="minorHAnsi"/>
          <w:color w:val="323232"/>
        </w:rPr>
        <w:br/>
        <w:t>2</w:t>
      </w:r>
      <w:r w:rsidRPr="005347FB">
        <w:rPr>
          <w:rFonts w:eastAsia="Times New Roman" w:cstheme="minorHAnsi"/>
          <w:b/>
          <w:color w:val="323232"/>
        </w:rPr>
        <w:t>. Małoletnim</w:t>
      </w:r>
      <w:r w:rsidRPr="005347FB">
        <w:rPr>
          <w:rFonts w:eastAsia="Times New Roman" w:cstheme="minorHAnsi"/>
          <w:color w:val="323232"/>
        </w:rPr>
        <w:t xml:space="preserve"> jest każda osoba do ukończenia 18. roku życia</w:t>
      </w:r>
      <w:r w:rsidR="00573A28" w:rsidRPr="005347FB">
        <w:rPr>
          <w:rFonts w:eastAsia="Times New Roman" w:cstheme="minorHAnsi"/>
          <w:color w:val="323232"/>
        </w:rPr>
        <w:t xml:space="preserve">, korzystająca z </w:t>
      </w:r>
      <w:r w:rsidR="007D26C7" w:rsidRPr="005347FB">
        <w:rPr>
          <w:rFonts w:eastAsia="Times New Roman" w:cstheme="minorHAnsi"/>
          <w:color w:val="323232"/>
        </w:rPr>
        <w:t>oferty</w:t>
      </w:r>
      <w:r w:rsidR="00573A28" w:rsidRPr="005347FB">
        <w:rPr>
          <w:rFonts w:eastAsia="Times New Roman" w:cstheme="minorHAnsi"/>
          <w:color w:val="323232"/>
        </w:rPr>
        <w:t xml:space="preserve"> </w:t>
      </w:r>
      <w:r w:rsidR="00B9375A" w:rsidRPr="005347FB">
        <w:rPr>
          <w:rFonts w:eastAsia="Times New Roman" w:cstheme="minorHAnsi"/>
          <w:color w:val="323232"/>
        </w:rPr>
        <w:t>m</w:t>
      </w:r>
      <w:r w:rsidR="00573A28" w:rsidRPr="005347FB">
        <w:rPr>
          <w:rFonts w:eastAsia="Times New Roman" w:cstheme="minorHAnsi"/>
          <w:color w:val="323232"/>
        </w:rPr>
        <w:t>uze</w:t>
      </w:r>
      <w:r w:rsidR="00B9375A" w:rsidRPr="005347FB">
        <w:rPr>
          <w:rFonts w:eastAsia="Times New Roman" w:cstheme="minorHAnsi"/>
          <w:color w:val="323232"/>
        </w:rPr>
        <w:t>alnej.</w:t>
      </w:r>
      <w:r w:rsidRPr="005347FB">
        <w:rPr>
          <w:rFonts w:eastAsia="Times New Roman" w:cstheme="minorHAnsi"/>
          <w:color w:val="323232"/>
        </w:rPr>
        <w:br/>
        <w:t xml:space="preserve">3. </w:t>
      </w:r>
      <w:r w:rsidRPr="005347FB">
        <w:rPr>
          <w:rFonts w:eastAsia="Times New Roman" w:cstheme="minorHAnsi"/>
          <w:b/>
          <w:color w:val="323232"/>
        </w:rPr>
        <w:t>Opiekunem małoletniego</w:t>
      </w:r>
      <w:r w:rsidRPr="005347FB">
        <w:rPr>
          <w:rFonts w:eastAsia="Times New Roman" w:cstheme="minorHAnsi"/>
          <w:color w:val="323232"/>
        </w:rPr>
        <w:t xml:space="preserve"> jest osoba uprawniona do reprezentacji małoletniego (</w:t>
      </w:r>
      <w:r w:rsidR="002F697D" w:rsidRPr="005347FB">
        <w:rPr>
          <w:rFonts w:eastAsia="Times New Roman" w:cstheme="minorHAnsi"/>
          <w:color w:val="323232"/>
        </w:rPr>
        <w:t xml:space="preserve">np. </w:t>
      </w:r>
      <w:r w:rsidRPr="005347FB">
        <w:rPr>
          <w:rFonts w:eastAsia="Times New Roman" w:cstheme="minorHAnsi"/>
          <w:color w:val="323232"/>
        </w:rPr>
        <w:t xml:space="preserve">rodzic, opiekun prawny) lub osoba sprawująca pieczę nad małoletnim w trakcie wizyty w Muzeum </w:t>
      </w:r>
      <w:r w:rsidR="00CA3CD8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color w:val="323232"/>
        </w:rPr>
        <w:t>(</w:t>
      </w:r>
      <w:r w:rsidR="002F697D" w:rsidRPr="005347FB">
        <w:rPr>
          <w:rFonts w:eastAsia="Times New Roman" w:cstheme="minorHAnsi"/>
          <w:color w:val="323232"/>
        </w:rPr>
        <w:t xml:space="preserve">np. </w:t>
      </w:r>
      <w:r w:rsidRPr="005347FB">
        <w:rPr>
          <w:rFonts w:eastAsia="Times New Roman" w:cstheme="minorHAnsi"/>
          <w:color w:val="323232"/>
        </w:rPr>
        <w:t>nauczyciel, opiekun grupy</w:t>
      </w:r>
      <w:r w:rsidR="00D971DA" w:rsidRPr="005347FB">
        <w:rPr>
          <w:rFonts w:eastAsia="Times New Roman" w:cstheme="minorHAnsi"/>
          <w:color w:val="323232"/>
        </w:rPr>
        <w:t>, rodzic zastępczy</w:t>
      </w:r>
      <w:r w:rsidRPr="005347FB">
        <w:rPr>
          <w:rFonts w:eastAsia="Times New Roman" w:cstheme="minorHAnsi"/>
          <w:color w:val="323232"/>
        </w:rPr>
        <w:t>).</w:t>
      </w:r>
      <w:r w:rsidRPr="005347FB">
        <w:rPr>
          <w:rFonts w:eastAsia="Times New Roman" w:cstheme="minorHAnsi"/>
          <w:color w:val="323232"/>
        </w:rPr>
        <w:br/>
        <w:t>4</w:t>
      </w:r>
      <w:r w:rsidRPr="005347FB">
        <w:rPr>
          <w:rFonts w:eastAsia="Times New Roman" w:cstheme="minorHAnsi"/>
          <w:b/>
          <w:color w:val="323232"/>
        </w:rPr>
        <w:t>. Zgoda opiekuna małoletniego</w:t>
      </w:r>
      <w:r w:rsidRPr="005347FB">
        <w:rPr>
          <w:rFonts w:eastAsia="Times New Roman" w:cstheme="minorHAnsi"/>
          <w:color w:val="323232"/>
        </w:rPr>
        <w:t xml:space="preserve"> oznacza zgodę co najmniej jednego z rodziców /opiekunów prawnych </w:t>
      </w:r>
      <w:r w:rsidR="00767C2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. </w:t>
      </w:r>
      <w:r w:rsidRPr="005347FB">
        <w:rPr>
          <w:rFonts w:eastAsia="Times New Roman" w:cstheme="minorHAnsi"/>
          <w:color w:val="323232"/>
        </w:rPr>
        <w:br/>
        <w:t xml:space="preserve">5. </w:t>
      </w:r>
      <w:r w:rsidR="00D971DA" w:rsidRPr="005347FB">
        <w:rPr>
          <w:rFonts w:eastAsia="Times New Roman" w:cstheme="minorHAnsi"/>
          <w:b/>
          <w:bCs/>
          <w:color w:val="323232"/>
        </w:rPr>
        <w:t>K</w:t>
      </w:r>
      <w:r w:rsidRPr="005347FB">
        <w:rPr>
          <w:rFonts w:eastAsia="Times New Roman" w:cstheme="minorHAnsi"/>
          <w:b/>
          <w:bCs/>
          <w:color w:val="323232"/>
        </w:rPr>
        <w:t>rzywdzenie</w:t>
      </w:r>
      <w:r w:rsidRPr="005347FB">
        <w:rPr>
          <w:rFonts w:eastAsia="Times New Roman" w:cstheme="minorHAnsi"/>
          <w:b/>
          <w:color w:val="323232"/>
        </w:rPr>
        <w:t xml:space="preserve"> </w:t>
      </w:r>
      <w:r w:rsidR="00767C2C" w:rsidRPr="005347FB">
        <w:rPr>
          <w:rFonts w:eastAsia="Times New Roman" w:cstheme="minorHAnsi"/>
          <w:b/>
          <w:color w:val="323232"/>
        </w:rPr>
        <w:t xml:space="preserve">małoletniego </w:t>
      </w:r>
      <w:r w:rsidR="00D971DA" w:rsidRPr="005347FB">
        <w:rPr>
          <w:rFonts w:eastAsia="Times New Roman" w:cstheme="minorHAnsi"/>
          <w:bCs/>
          <w:color w:val="323232"/>
        </w:rPr>
        <w:t>oznacza</w:t>
      </w:r>
      <w:r w:rsidRPr="005347FB">
        <w:rPr>
          <w:rFonts w:eastAsia="Times New Roman" w:cstheme="minorHAnsi"/>
          <w:color w:val="323232"/>
        </w:rPr>
        <w:t xml:space="preserve"> popełnienie czynu zabronionego lub czynu karalnego na szkodę </w:t>
      </w:r>
      <w:r w:rsidR="00767C2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przez jakąkolwiek osobę, w tym </w:t>
      </w:r>
      <w:r w:rsidR="004457C6" w:rsidRPr="005347FB">
        <w:rPr>
          <w:rFonts w:eastAsia="Times New Roman" w:cstheme="minorHAnsi"/>
          <w:color w:val="323232"/>
        </w:rPr>
        <w:t>pracownika</w:t>
      </w:r>
      <w:r w:rsidRPr="005347FB">
        <w:rPr>
          <w:rFonts w:eastAsia="Times New Roman" w:cstheme="minorHAnsi"/>
          <w:color w:val="323232"/>
        </w:rPr>
        <w:t xml:space="preserve"> Muzeum</w:t>
      </w:r>
      <w:r w:rsidR="00F5337F" w:rsidRPr="005347FB">
        <w:rPr>
          <w:rFonts w:eastAsia="Times New Roman" w:cstheme="minorHAnsi"/>
          <w:color w:val="323232"/>
        </w:rPr>
        <w:t>,</w:t>
      </w:r>
      <w:r w:rsidRPr="005347FB">
        <w:rPr>
          <w:rFonts w:eastAsia="Times New Roman" w:cstheme="minorHAnsi"/>
          <w:color w:val="323232"/>
        </w:rPr>
        <w:t xml:space="preserve"> lub </w:t>
      </w:r>
      <w:bookmarkStart w:id="2" w:name="_Hlk167294842"/>
      <w:r w:rsidRPr="005347FB">
        <w:rPr>
          <w:rFonts w:eastAsia="Times New Roman" w:cstheme="minorHAnsi"/>
          <w:color w:val="323232"/>
        </w:rPr>
        <w:t xml:space="preserve">zagrożenie dobra </w:t>
      </w:r>
      <w:r w:rsidR="00767C2C" w:rsidRPr="005347FB">
        <w:rPr>
          <w:rFonts w:eastAsia="Times New Roman" w:cstheme="minorHAnsi"/>
          <w:color w:val="323232"/>
        </w:rPr>
        <w:t>małoletniego</w:t>
      </w:r>
      <w:r w:rsidR="00F5337F" w:rsidRPr="005347FB">
        <w:rPr>
          <w:rFonts w:eastAsia="Times New Roman" w:cstheme="minorHAnsi"/>
          <w:color w:val="323232"/>
        </w:rPr>
        <w:t>,</w:t>
      </w:r>
      <w:r w:rsidRPr="005347FB">
        <w:rPr>
          <w:rFonts w:eastAsia="Times New Roman" w:cstheme="minorHAnsi"/>
          <w:color w:val="323232"/>
        </w:rPr>
        <w:t xml:space="preserve"> w tym </w:t>
      </w:r>
      <w:r w:rsidR="00F5337F" w:rsidRPr="005347FB">
        <w:rPr>
          <w:rFonts w:eastAsia="Times New Roman" w:cstheme="minorHAnsi"/>
          <w:color w:val="323232"/>
        </w:rPr>
        <w:t xml:space="preserve">poprzez </w:t>
      </w:r>
      <w:bookmarkEnd w:id="2"/>
      <w:r w:rsidRPr="005347FB">
        <w:rPr>
          <w:rFonts w:eastAsia="Times New Roman" w:cstheme="minorHAnsi"/>
          <w:color w:val="323232"/>
        </w:rPr>
        <w:t>je</w:t>
      </w:r>
      <w:r w:rsidR="00767C2C" w:rsidRPr="005347FB">
        <w:rPr>
          <w:rFonts w:eastAsia="Times New Roman" w:cstheme="minorHAnsi"/>
          <w:color w:val="323232"/>
        </w:rPr>
        <w:t>go</w:t>
      </w:r>
      <w:r w:rsidRPr="005347FB">
        <w:rPr>
          <w:rFonts w:eastAsia="Times New Roman" w:cstheme="minorHAnsi"/>
          <w:color w:val="323232"/>
        </w:rPr>
        <w:t xml:space="preserve"> </w:t>
      </w:r>
      <w:bookmarkStart w:id="3" w:name="_Hlk167294723"/>
      <w:r w:rsidRPr="005347FB">
        <w:rPr>
          <w:rFonts w:eastAsia="Times New Roman" w:cstheme="minorHAnsi"/>
          <w:color w:val="323232"/>
        </w:rPr>
        <w:t>zaniedbywanie</w:t>
      </w:r>
      <w:r w:rsidR="00F5337F" w:rsidRPr="005347FB">
        <w:rPr>
          <w:rFonts w:eastAsia="Times New Roman" w:cstheme="minorHAnsi"/>
          <w:color w:val="323232"/>
        </w:rPr>
        <w:t xml:space="preserve"> lub zaniechanie realizacji ciążącego obowiązku</w:t>
      </w:r>
      <w:bookmarkEnd w:id="3"/>
      <w:r w:rsidRPr="005347FB">
        <w:rPr>
          <w:rFonts w:eastAsia="Times New Roman" w:cstheme="minorHAnsi"/>
          <w:color w:val="323232"/>
        </w:rPr>
        <w:t>.</w:t>
      </w:r>
      <w:r w:rsidR="00804486" w:rsidRPr="005347FB">
        <w:rPr>
          <w:rFonts w:eastAsia="Times New Roman" w:cstheme="minorHAnsi"/>
          <w:color w:val="323232"/>
        </w:rPr>
        <w:br/>
        <w:t xml:space="preserve">6. </w:t>
      </w:r>
      <w:r w:rsidR="00804486" w:rsidRPr="005347FB">
        <w:rPr>
          <w:rFonts w:eastAsia="Times New Roman" w:cstheme="minorHAnsi"/>
          <w:b/>
          <w:color w:val="323232"/>
        </w:rPr>
        <w:t xml:space="preserve">Rekrutacja </w:t>
      </w:r>
      <w:r w:rsidR="00804486" w:rsidRPr="005347FB">
        <w:rPr>
          <w:rFonts w:eastAsia="Times New Roman" w:cstheme="minorHAnsi"/>
          <w:color w:val="323232"/>
        </w:rPr>
        <w:t xml:space="preserve">oznacza proces zatrudniania </w:t>
      </w:r>
      <w:r w:rsidR="004457C6" w:rsidRPr="005347FB">
        <w:rPr>
          <w:rFonts w:eastAsia="Times New Roman" w:cstheme="minorHAnsi"/>
          <w:color w:val="323232"/>
        </w:rPr>
        <w:t>pracownika</w:t>
      </w:r>
      <w:r w:rsidR="00553BAC" w:rsidRPr="005347FB">
        <w:rPr>
          <w:rFonts w:eastAsia="Times New Roman" w:cstheme="minorHAnsi"/>
          <w:color w:val="323232"/>
        </w:rPr>
        <w:t xml:space="preserve">, </w:t>
      </w:r>
      <w:r w:rsidR="00962764" w:rsidRPr="005347FB">
        <w:rPr>
          <w:rFonts w:eastAsia="Times New Roman" w:cstheme="minorHAnsi"/>
          <w:color w:val="323232"/>
        </w:rPr>
        <w:t>który</w:t>
      </w:r>
      <w:r w:rsidR="00553BAC" w:rsidRPr="005347FB">
        <w:rPr>
          <w:rFonts w:eastAsia="Times New Roman" w:cstheme="minorHAnsi"/>
          <w:color w:val="323232"/>
        </w:rPr>
        <w:t xml:space="preserve"> w ramach realizacji swoich obowiązków służbowych </w:t>
      </w:r>
      <w:r w:rsidR="00962764" w:rsidRPr="005347FB">
        <w:rPr>
          <w:rFonts w:eastAsia="Times New Roman" w:cstheme="minorHAnsi"/>
          <w:color w:val="323232"/>
        </w:rPr>
        <w:t xml:space="preserve">będzie miał kontakt z </w:t>
      </w:r>
      <w:r w:rsidR="00804486" w:rsidRPr="005347FB">
        <w:rPr>
          <w:rFonts w:eastAsia="Times New Roman" w:cstheme="minorHAnsi"/>
          <w:color w:val="323232"/>
        </w:rPr>
        <w:t>małoletnimi.</w:t>
      </w:r>
      <w:r w:rsidRPr="005347FB">
        <w:rPr>
          <w:rFonts w:eastAsia="Times New Roman" w:cstheme="minorHAnsi"/>
          <w:color w:val="323232"/>
        </w:rPr>
        <w:br/>
      </w:r>
      <w:r w:rsidR="00804486" w:rsidRPr="005347FB">
        <w:rPr>
          <w:rFonts w:eastAsia="Times New Roman" w:cstheme="minorHAnsi"/>
          <w:color w:val="323232"/>
        </w:rPr>
        <w:t>7</w:t>
      </w:r>
      <w:r w:rsidRPr="005347FB">
        <w:rPr>
          <w:rFonts w:eastAsia="Times New Roman" w:cstheme="minorHAnsi"/>
          <w:color w:val="323232"/>
        </w:rPr>
        <w:t xml:space="preserve">. </w:t>
      </w:r>
      <w:r w:rsidRPr="005347FB">
        <w:rPr>
          <w:rFonts w:eastAsia="Times New Roman" w:cstheme="minorHAnsi"/>
          <w:b/>
          <w:color w:val="323232"/>
        </w:rPr>
        <w:t>Osoba odpowiedzialna za internet</w:t>
      </w:r>
      <w:r w:rsidRPr="005347FB">
        <w:rPr>
          <w:rFonts w:eastAsia="Times New Roman" w:cstheme="minorHAnsi"/>
          <w:color w:val="323232"/>
        </w:rPr>
        <w:t xml:space="preserve"> to wyznaczony przez Dyrektora Muzeum </w:t>
      </w:r>
      <w:r w:rsidR="004457C6" w:rsidRPr="005347FB">
        <w:rPr>
          <w:rFonts w:eastAsia="Times New Roman" w:cstheme="minorHAnsi"/>
          <w:color w:val="323232"/>
        </w:rPr>
        <w:t>pracowni</w:t>
      </w:r>
      <w:r w:rsidR="00F5337F" w:rsidRPr="005347FB">
        <w:rPr>
          <w:rFonts w:eastAsia="Times New Roman" w:cstheme="minorHAnsi"/>
          <w:color w:val="323232"/>
        </w:rPr>
        <w:t>k</w:t>
      </w:r>
      <w:r w:rsidRPr="005347FB">
        <w:rPr>
          <w:rFonts w:eastAsia="Times New Roman" w:cstheme="minorHAnsi"/>
          <w:color w:val="323232"/>
        </w:rPr>
        <w:t xml:space="preserve"> sprawujący nadzór nad korzystaniem z </w:t>
      </w:r>
      <w:r w:rsidR="00BE335B" w:rsidRPr="005347FB">
        <w:rPr>
          <w:rFonts w:eastAsia="Times New Roman" w:cstheme="minorHAnsi"/>
          <w:color w:val="323232"/>
        </w:rPr>
        <w:t>internetu przez małoletnich</w:t>
      </w:r>
      <w:r w:rsidRPr="005347FB">
        <w:rPr>
          <w:rFonts w:eastAsia="Times New Roman" w:cstheme="minorHAnsi"/>
          <w:color w:val="323232"/>
        </w:rPr>
        <w:t xml:space="preserve"> na terenie instytucji oraz nad</w:t>
      </w:r>
      <w:r w:rsidR="00CA3CD8">
        <w:rPr>
          <w:rFonts w:eastAsia="Times New Roman" w:cstheme="minorHAnsi"/>
          <w:color w:val="323232"/>
        </w:rPr>
        <w:t xml:space="preserve"> </w:t>
      </w:r>
      <w:r w:rsidRPr="005347FB">
        <w:rPr>
          <w:rFonts w:eastAsia="Times New Roman" w:cstheme="minorHAnsi"/>
          <w:color w:val="323232"/>
        </w:rPr>
        <w:lastRenderedPageBreak/>
        <w:t xml:space="preserve">bezpieczeństwem </w:t>
      </w:r>
      <w:r w:rsidR="00BE335B" w:rsidRPr="005347FB">
        <w:rPr>
          <w:rFonts w:eastAsia="Times New Roman" w:cstheme="minorHAnsi"/>
          <w:color w:val="323232"/>
        </w:rPr>
        <w:t xml:space="preserve">małoletnich </w:t>
      </w:r>
      <w:r w:rsidRPr="005347FB">
        <w:rPr>
          <w:rFonts w:eastAsia="Times New Roman" w:cstheme="minorHAnsi"/>
          <w:color w:val="323232"/>
        </w:rPr>
        <w:t>w internecie.</w:t>
      </w:r>
      <w:r w:rsidRPr="005347FB">
        <w:rPr>
          <w:rFonts w:eastAsia="Times New Roman" w:cstheme="minorHAnsi"/>
          <w:color w:val="323232"/>
        </w:rPr>
        <w:br/>
      </w:r>
      <w:r w:rsidR="00804486" w:rsidRPr="005347FB">
        <w:rPr>
          <w:rFonts w:eastAsia="Times New Roman" w:cstheme="minorHAnsi"/>
          <w:color w:val="323232"/>
        </w:rPr>
        <w:t>8</w:t>
      </w:r>
      <w:r w:rsidRPr="005347FB">
        <w:rPr>
          <w:rFonts w:eastAsia="Times New Roman" w:cstheme="minorHAnsi"/>
          <w:color w:val="323232"/>
        </w:rPr>
        <w:t xml:space="preserve">. </w:t>
      </w:r>
      <w:bookmarkStart w:id="4" w:name="_Hlk167290082"/>
      <w:r w:rsidRPr="005347FB">
        <w:rPr>
          <w:rFonts w:eastAsia="Times New Roman" w:cstheme="minorHAnsi"/>
          <w:b/>
          <w:color w:val="323232"/>
        </w:rPr>
        <w:t>Osoba odpowiedzialna za Standardy</w:t>
      </w:r>
      <w:r w:rsidRPr="005347FB">
        <w:rPr>
          <w:rFonts w:eastAsia="Times New Roman" w:cstheme="minorHAnsi"/>
          <w:color w:val="323232"/>
        </w:rPr>
        <w:t xml:space="preserve"> </w:t>
      </w:r>
      <w:r w:rsidR="002D451E" w:rsidRPr="005347FB">
        <w:rPr>
          <w:rFonts w:eastAsia="Times New Roman" w:cstheme="minorHAnsi"/>
          <w:b/>
          <w:bCs/>
          <w:color w:val="323232"/>
        </w:rPr>
        <w:t>(</w:t>
      </w:r>
      <w:bookmarkStart w:id="5" w:name="_Hlk167201221"/>
      <w:r w:rsidR="002D451E" w:rsidRPr="005347FB">
        <w:rPr>
          <w:rFonts w:eastAsia="Times New Roman" w:cstheme="minorHAnsi"/>
          <w:b/>
          <w:bCs/>
          <w:color w:val="323232"/>
        </w:rPr>
        <w:t xml:space="preserve">Koordynator ds. </w:t>
      </w:r>
      <w:bookmarkEnd w:id="5"/>
      <w:r w:rsidR="002D451E" w:rsidRPr="005347FB">
        <w:rPr>
          <w:rFonts w:eastAsia="Times New Roman" w:cstheme="minorHAnsi"/>
          <w:b/>
          <w:bCs/>
          <w:color w:val="323232"/>
        </w:rPr>
        <w:t>S</w:t>
      </w:r>
      <w:r w:rsidR="00894F2D" w:rsidRPr="005347FB">
        <w:rPr>
          <w:rFonts w:eastAsia="Times New Roman" w:cstheme="minorHAnsi"/>
          <w:b/>
          <w:bCs/>
          <w:color w:val="323232"/>
        </w:rPr>
        <w:t>tandardów</w:t>
      </w:r>
      <w:r w:rsidR="002D451E" w:rsidRPr="005347FB">
        <w:rPr>
          <w:rFonts w:eastAsia="Times New Roman" w:cstheme="minorHAnsi"/>
          <w:b/>
          <w:bCs/>
          <w:color w:val="323232"/>
        </w:rPr>
        <w:t>)</w:t>
      </w:r>
      <w:bookmarkEnd w:id="4"/>
      <w:r w:rsidR="002D451E" w:rsidRPr="005347FB">
        <w:rPr>
          <w:rFonts w:eastAsia="Times New Roman" w:cstheme="minorHAnsi"/>
          <w:color w:val="323232"/>
        </w:rPr>
        <w:t xml:space="preserve"> </w:t>
      </w:r>
      <w:r w:rsidRPr="005347FB">
        <w:rPr>
          <w:rFonts w:eastAsia="Times New Roman" w:cstheme="minorHAnsi"/>
          <w:color w:val="323232"/>
        </w:rPr>
        <w:t xml:space="preserve">to wyznaczony przez Dyrektora Muzeum </w:t>
      </w:r>
      <w:r w:rsidR="004457C6" w:rsidRPr="005347FB">
        <w:rPr>
          <w:rFonts w:eastAsia="Times New Roman" w:cstheme="minorHAnsi"/>
          <w:color w:val="323232"/>
        </w:rPr>
        <w:t>pracowni</w:t>
      </w:r>
      <w:r w:rsidR="002D451E" w:rsidRPr="005347FB">
        <w:rPr>
          <w:rFonts w:eastAsia="Times New Roman" w:cstheme="minorHAnsi"/>
          <w:color w:val="323232"/>
        </w:rPr>
        <w:t xml:space="preserve">k </w:t>
      </w:r>
      <w:r w:rsidRPr="005347FB">
        <w:rPr>
          <w:rFonts w:eastAsia="Times New Roman" w:cstheme="minorHAnsi"/>
          <w:color w:val="323232"/>
        </w:rPr>
        <w:t>sprawujący nadzór nad realizacją Standardów Ochrony Małoletnich.</w:t>
      </w:r>
      <w:r w:rsidRPr="005347FB">
        <w:rPr>
          <w:rFonts w:eastAsia="Times New Roman" w:cstheme="minorHAnsi"/>
          <w:color w:val="323232"/>
        </w:rPr>
        <w:br/>
      </w:r>
      <w:r w:rsidR="00804486" w:rsidRPr="005347FB">
        <w:rPr>
          <w:rFonts w:eastAsia="Times New Roman" w:cstheme="minorHAnsi"/>
          <w:color w:val="323232"/>
        </w:rPr>
        <w:t>9</w:t>
      </w:r>
      <w:r w:rsidRPr="005347FB">
        <w:rPr>
          <w:rFonts w:eastAsia="Times New Roman" w:cstheme="minorHAnsi"/>
          <w:color w:val="323232"/>
        </w:rPr>
        <w:t xml:space="preserve">. </w:t>
      </w:r>
      <w:r w:rsidRPr="005347FB">
        <w:rPr>
          <w:rFonts w:eastAsia="Times New Roman" w:cstheme="minorHAnsi"/>
          <w:b/>
          <w:color w:val="323232"/>
        </w:rPr>
        <w:t xml:space="preserve">Dane osobowe </w:t>
      </w:r>
      <w:r w:rsidR="00767C2C" w:rsidRPr="005347FB">
        <w:rPr>
          <w:rFonts w:eastAsia="Times New Roman" w:cstheme="minorHAnsi"/>
          <w:b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to wszelkie informacje umożliwiające identyfikację </w:t>
      </w:r>
      <w:r w:rsidR="00BE335B" w:rsidRPr="005347FB">
        <w:rPr>
          <w:rFonts w:eastAsia="Times New Roman" w:cstheme="minorHAnsi"/>
          <w:color w:val="323232"/>
        </w:rPr>
        <w:t>małoletniego</w:t>
      </w:r>
      <w:r w:rsidR="00545D1B" w:rsidRPr="005347FB">
        <w:rPr>
          <w:rFonts w:eastAsia="Times New Roman" w:cstheme="minorHAnsi"/>
          <w:color w:val="323232"/>
        </w:rPr>
        <w:t>.</w:t>
      </w:r>
    </w:p>
    <w:p w14:paraId="346DEE00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54B8A116" w14:textId="77777777" w:rsidR="009860FD" w:rsidRPr="005347FB" w:rsidRDefault="009860FD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2.</w:t>
      </w:r>
      <w:r w:rsidRPr="005347FB">
        <w:rPr>
          <w:rFonts w:asciiTheme="minorHAnsi" w:eastAsia="Times New Roman" w:hAnsiTheme="minorHAnsi" w:cstheme="minorHAnsi"/>
          <w:szCs w:val="22"/>
        </w:rPr>
        <w:br/>
        <w:t>Rozpoznawanie i reagowanie na czynniki ryzyka i symptomy krzywdzenia małoletnich</w:t>
      </w:r>
    </w:p>
    <w:p w14:paraId="47FF9B30" w14:textId="7850371C" w:rsidR="00624452" w:rsidRDefault="009860FD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1. </w:t>
      </w:r>
      <w:r w:rsidR="004457C6" w:rsidRPr="005347FB">
        <w:rPr>
          <w:rFonts w:eastAsia="Times New Roman" w:cstheme="minorHAnsi"/>
          <w:color w:val="323232"/>
        </w:rPr>
        <w:t>Pracownicy</w:t>
      </w:r>
      <w:r w:rsidRPr="005347FB">
        <w:rPr>
          <w:rFonts w:eastAsia="Times New Roman" w:cstheme="minorHAnsi"/>
          <w:color w:val="323232"/>
        </w:rPr>
        <w:t xml:space="preserve"> zosta</w:t>
      </w:r>
      <w:r w:rsidR="00DA3CCF" w:rsidRPr="005347FB">
        <w:rPr>
          <w:rFonts w:eastAsia="Times New Roman" w:cstheme="minorHAnsi"/>
          <w:color w:val="323232"/>
        </w:rPr>
        <w:t>li</w:t>
      </w:r>
      <w:r w:rsidRPr="005347FB">
        <w:rPr>
          <w:rFonts w:eastAsia="Times New Roman" w:cstheme="minorHAnsi"/>
          <w:color w:val="323232"/>
        </w:rPr>
        <w:t xml:space="preserve"> przeszkol</w:t>
      </w:r>
      <w:r w:rsidR="00DA3CCF" w:rsidRPr="005347FB">
        <w:rPr>
          <w:rFonts w:eastAsia="Times New Roman" w:cstheme="minorHAnsi"/>
          <w:color w:val="323232"/>
        </w:rPr>
        <w:t>eni</w:t>
      </w:r>
      <w:r w:rsidRPr="005347FB">
        <w:rPr>
          <w:rFonts w:eastAsia="Times New Roman" w:cstheme="minorHAnsi"/>
          <w:color w:val="323232"/>
        </w:rPr>
        <w:t xml:space="preserve"> w zakresie rozpoznawania czynników ryzyka i symptomów krzywdzenia małoletnich i m</w:t>
      </w:r>
      <w:r w:rsidR="004B4D76" w:rsidRPr="005347FB">
        <w:rPr>
          <w:rFonts w:eastAsia="Times New Roman" w:cstheme="minorHAnsi"/>
          <w:color w:val="323232"/>
        </w:rPr>
        <w:t>onitoruj</w:t>
      </w:r>
      <w:r w:rsidR="00DA3CCF" w:rsidRPr="005347FB">
        <w:rPr>
          <w:rFonts w:eastAsia="Times New Roman" w:cstheme="minorHAnsi"/>
          <w:color w:val="323232"/>
        </w:rPr>
        <w:t>ą</w:t>
      </w:r>
      <w:r w:rsidR="004B4D76" w:rsidRPr="005347FB">
        <w:rPr>
          <w:rFonts w:eastAsia="Times New Roman" w:cstheme="minorHAnsi"/>
          <w:color w:val="323232"/>
        </w:rPr>
        <w:t xml:space="preserve"> sytuację</w:t>
      </w:r>
      <w:r w:rsidR="007237A8" w:rsidRPr="005347FB">
        <w:rPr>
          <w:rFonts w:eastAsia="Times New Roman" w:cstheme="minorHAnsi"/>
          <w:color w:val="323232"/>
        </w:rPr>
        <w:t xml:space="preserve"> oraz</w:t>
      </w:r>
      <w:r w:rsidR="004B4D76" w:rsidRPr="005347FB">
        <w:rPr>
          <w:rFonts w:eastAsia="Times New Roman" w:cstheme="minorHAnsi"/>
          <w:color w:val="323232"/>
        </w:rPr>
        <w:t xml:space="preserve"> dobrostan </w:t>
      </w:r>
      <w:r w:rsidRPr="005347FB">
        <w:rPr>
          <w:rFonts w:eastAsia="Times New Roman" w:cstheme="minorHAnsi"/>
          <w:color w:val="323232"/>
        </w:rPr>
        <w:t>małoletnich.</w:t>
      </w:r>
      <w:r w:rsidRPr="005347FB">
        <w:rPr>
          <w:rFonts w:eastAsia="Times New Roman" w:cstheme="minorHAnsi"/>
          <w:color w:val="323232"/>
        </w:rPr>
        <w:br/>
        <w:t xml:space="preserve">2. </w:t>
      </w:r>
      <w:bookmarkStart w:id="6" w:name="_Hlk167201429"/>
      <w:r w:rsidRPr="005347FB">
        <w:rPr>
          <w:rFonts w:eastAsia="Times New Roman" w:cstheme="minorHAnsi"/>
          <w:color w:val="323232"/>
        </w:rPr>
        <w:t>W przypadku zauważenia czynników ryzyka i symptomów krzywdzenia małoletni</w:t>
      </w:r>
      <w:r w:rsidR="008507F2" w:rsidRPr="005347FB">
        <w:rPr>
          <w:rFonts w:eastAsia="Times New Roman" w:cstheme="minorHAnsi"/>
          <w:color w:val="323232"/>
        </w:rPr>
        <w:t>ego,</w:t>
      </w:r>
      <w:r w:rsidRPr="005347FB">
        <w:rPr>
          <w:rFonts w:eastAsia="Times New Roman" w:cstheme="minorHAnsi"/>
          <w:color w:val="323232"/>
        </w:rPr>
        <w:t xml:space="preserve"> </w:t>
      </w:r>
      <w:bookmarkEnd w:id="6"/>
      <w:r w:rsidR="004457C6" w:rsidRPr="005347FB">
        <w:rPr>
          <w:rFonts w:eastAsia="Times New Roman" w:cstheme="minorHAnsi"/>
          <w:color w:val="323232"/>
        </w:rPr>
        <w:t>pracowni</w:t>
      </w:r>
      <w:r w:rsidR="00DA3CCF" w:rsidRPr="005347FB">
        <w:rPr>
          <w:rFonts w:eastAsia="Times New Roman" w:cstheme="minorHAnsi"/>
          <w:color w:val="323232"/>
        </w:rPr>
        <w:t>k</w:t>
      </w:r>
      <w:r w:rsidRPr="005347FB">
        <w:rPr>
          <w:rFonts w:eastAsia="Times New Roman" w:cstheme="minorHAnsi"/>
          <w:color w:val="323232"/>
        </w:rPr>
        <w:t xml:space="preserve"> ma obo</w:t>
      </w:r>
      <w:r w:rsidR="00F059C6" w:rsidRPr="005347FB">
        <w:rPr>
          <w:rFonts w:eastAsia="Times New Roman" w:cstheme="minorHAnsi"/>
          <w:color w:val="323232"/>
        </w:rPr>
        <w:t xml:space="preserve">wiązek zgłoszenia zdarzenia do </w:t>
      </w:r>
      <w:bookmarkStart w:id="7" w:name="_Hlk167201258"/>
      <w:r w:rsidR="00894F2D" w:rsidRPr="005347FB">
        <w:rPr>
          <w:rFonts w:eastAsia="Times New Roman" w:cstheme="minorHAnsi"/>
          <w:color w:val="323232"/>
        </w:rPr>
        <w:t xml:space="preserve">Koordynatora ds. </w:t>
      </w:r>
      <w:r w:rsidRPr="005347FB">
        <w:rPr>
          <w:rFonts w:eastAsia="Times New Roman" w:cstheme="minorHAnsi"/>
          <w:color w:val="323232"/>
        </w:rPr>
        <w:t>Standard</w:t>
      </w:r>
      <w:r w:rsidR="00894F2D" w:rsidRPr="005347FB">
        <w:rPr>
          <w:rFonts w:eastAsia="Times New Roman" w:cstheme="minorHAnsi"/>
          <w:color w:val="323232"/>
        </w:rPr>
        <w:t>ów</w:t>
      </w:r>
      <w:bookmarkEnd w:id="7"/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  <w:t xml:space="preserve">3. </w:t>
      </w:r>
      <w:r w:rsidR="004F788F" w:rsidRPr="005347FB">
        <w:rPr>
          <w:rFonts w:eastAsia="Times New Roman" w:cstheme="minorHAnsi"/>
          <w:color w:val="323232"/>
        </w:rPr>
        <w:t xml:space="preserve">W przypadku zauważenia czynników ryzyka i symptomów krzywdzenia małoletniego, </w:t>
      </w:r>
      <w:r w:rsidR="00894F2D" w:rsidRPr="005347FB">
        <w:rPr>
          <w:rFonts w:eastAsia="Times New Roman" w:cstheme="minorHAnsi"/>
          <w:color w:val="323232"/>
        </w:rPr>
        <w:t xml:space="preserve">Koordynator ds. Standardów </w:t>
      </w:r>
      <w:r w:rsidRPr="005347FB">
        <w:rPr>
          <w:rFonts w:eastAsia="Times New Roman" w:cstheme="minorHAnsi"/>
          <w:color w:val="323232"/>
        </w:rPr>
        <w:t>podejmuje rozmowę z opiekun</w:t>
      </w:r>
      <w:r w:rsidR="008507F2" w:rsidRPr="005347FB">
        <w:rPr>
          <w:rFonts w:eastAsia="Times New Roman" w:cstheme="minorHAnsi"/>
          <w:color w:val="323232"/>
        </w:rPr>
        <w:t>em</w:t>
      </w:r>
      <w:r w:rsidR="00F059C6" w:rsidRPr="005347FB">
        <w:rPr>
          <w:rFonts w:eastAsia="Times New Roman" w:cstheme="minorHAnsi"/>
          <w:color w:val="323232"/>
        </w:rPr>
        <w:t xml:space="preserve"> małoletni</w:t>
      </w:r>
      <w:r w:rsidR="008507F2" w:rsidRPr="005347FB">
        <w:rPr>
          <w:rFonts w:eastAsia="Times New Roman" w:cstheme="minorHAnsi"/>
          <w:color w:val="323232"/>
        </w:rPr>
        <w:t>ego</w:t>
      </w:r>
      <w:r w:rsidRPr="005347FB">
        <w:rPr>
          <w:rFonts w:eastAsia="Times New Roman" w:cstheme="minorHAnsi"/>
          <w:color w:val="323232"/>
        </w:rPr>
        <w:t>, przekazując informacje na temat dostępnej oferty wsparcia i motywując ich do szukania dla siebie pomocy.</w:t>
      </w:r>
    </w:p>
    <w:p w14:paraId="357977C4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33F16A9D" w14:textId="3DD5285D" w:rsidR="00624452" w:rsidRPr="005347FB" w:rsidRDefault="00624452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3.</w:t>
      </w:r>
      <w:r w:rsidRPr="005347FB">
        <w:rPr>
          <w:rFonts w:asciiTheme="minorHAnsi" w:eastAsia="Times New Roman" w:hAnsiTheme="minorHAnsi" w:cstheme="minorHAnsi"/>
          <w:szCs w:val="22"/>
        </w:rPr>
        <w:br/>
        <w:t>Zasady bezpieczne</w:t>
      </w:r>
      <w:r w:rsidR="00C95F42" w:rsidRPr="005347FB">
        <w:rPr>
          <w:rFonts w:asciiTheme="minorHAnsi" w:eastAsia="Times New Roman" w:hAnsiTheme="minorHAnsi" w:cstheme="minorHAnsi"/>
          <w:szCs w:val="22"/>
        </w:rPr>
        <w:t xml:space="preserve">j rekrutacji </w:t>
      </w:r>
      <w:r w:rsidR="004457C6" w:rsidRPr="005347FB">
        <w:rPr>
          <w:rFonts w:asciiTheme="minorHAnsi" w:eastAsia="Times New Roman" w:hAnsiTheme="minorHAnsi" w:cstheme="minorHAnsi"/>
          <w:szCs w:val="22"/>
        </w:rPr>
        <w:t>pracowni</w:t>
      </w:r>
      <w:r w:rsidR="00DA3CCF" w:rsidRPr="005347FB">
        <w:rPr>
          <w:rFonts w:asciiTheme="minorHAnsi" w:eastAsia="Times New Roman" w:hAnsiTheme="minorHAnsi" w:cstheme="minorHAnsi"/>
          <w:szCs w:val="22"/>
        </w:rPr>
        <w:t>ków</w:t>
      </w:r>
    </w:p>
    <w:p w14:paraId="20BAD271" w14:textId="543D065E" w:rsidR="00371E67" w:rsidRPr="005347FB" w:rsidRDefault="00624452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>1.</w:t>
      </w:r>
      <w:r w:rsidR="00804486" w:rsidRPr="005347FB">
        <w:rPr>
          <w:rFonts w:eastAsia="Times New Roman" w:cstheme="minorHAnsi"/>
          <w:color w:val="323232"/>
        </w:rPr>
        <w:t xml:space="preserve"> Przy rekrutacji </w:t>
      </w:r>
      <w:r w:rsidR="004457C6" w:rsidRPr="005347FB">
        <w:rPr>
          <w:rFonts w:eastAsia="Times New Roman" w:cstheme="minorHAnsi"/>
          <w:color w:val="323232"/>
        </w:rPr>
        <w:t>pracowni</w:t>
      </w:r>
      <w:r w:rsidR="004F788F" w:rsidRPr="005347FB">
        <w:rPr>
          <w:rFonts w:eastAsia="Times New Roman" w:cstheme="minorHAnsi"/>
          <w:color w:val="323232"/>
        </w:rPr>
        <w:t>ków</w:t>
      </w:r>
      <w:r w:rsidR="00804486" w:rsidRPr="005347FB">
        <w:rPr>
          <w:rFonts w:eastAsia="Times New Roman" w:cstheme="minorHAnsi"/>
          <w:color w:val="323232"/>
        </w:rPr>
        <w:t xml:space="preserve"> brane są pod uwagę </w:t>
      </w:r>
      <w:r w:rsidR="00C95F42" w:rsidRPr="005347FB">
        <w:rPr>
          <w:rFonts w:eastAsia="Times New Roman" w:cstheme="minorHAnsi"/>
          <w:color w:val="323232"/>
        </w:rPr>
        <w:t>kwalifikacje do pracy z małoletnimi.</w:t>
      </w:r>
      <w:r w:rsidR="00C95F42" w:rsidRPr="005347FB">
        <w:rPr>
          <w:rFonts w:eastAsia="Times New Roman" w:cstheme="minorHAnsi"/>
          <w:color w:val="323232"/>
        </w:rPr>
        <w:br/>
        <w:t xml:space="preserve">2. Osoba biorąca udział w rekrutacji zobowiązana jest do podania Muzeum danych potrzebnych do sprawdzenia jej w </w:t>
      </w:r>
      <w:bookmarkStart w:id="8" w:name="_Hlk167204082"/>
      <w:r w:rsidR="00C95F42" w:rsidRPr="005347FB">
        <w:rPr>
          <w:rFonts w:eastAsia="Times New Roman" w:cstheme="minorHAnsi"/>
          <w:color w:val="323232"/>
        </w:rPr>
        <w:t xml:space="preserve">Rejestrze Sprawców Przestępstw na Tle Seksualnym </w:t>
      </w:r>
      <w:bookmarkEnd w:id="8"/>
      <w:r w:rsidR="00C95F42" w:rsidRPr="005347FB">
        <w:rPr>
          <w:rFonts w:eastAsia="Times New Roman" w:cstheme="minorHAnsi"/>
          <w:color w:val="323232"/>
        </w:rPr>
        <w:t>tj. do podania Muzeum danych takich jak:</w:t>
      </w:r>
      <w:r w:rsidR="00C95F42" w:rsidRPr="005347FB">
        <w:rPr>
          <w:rFonts w:eastAsia="Times New Roman" w:cstheme="minorHAnsi"/>
          <w:color w:val="323232"/>
        </w:rPr>
        <w:br/>
        <w:t xml:space="preserve">a. imię </w:t>
      </w:r>
      <w:r w:rsidR="004F788F" w:rsidRPr="005347FB">
        <w:rPr>
          <w:rFonts w:eastAsia="Times New Roman" w:cstheme="minorHAnsi"/>
          <w:color w:val="323232"/>
        </w:rPr>
        <w:t xml:space="preserve">(imiona) </w:t>
      </w:r>
      <w:r w:rsidR="00C95F42" w:rsidRPr="005347FB">
        <w:rPr>
          <w:rFonts w:eastAsia="Times New Roman" w:cstheme="minorHAnsi"/>
          <w:color w:val="323232"/>
        </w:rPr>
        <w:t xml:space="preserve">i nazwisko, </w:t>
      </w:r>
      <w:r w:rsidR="00C95F42" w:rsidRPr="005347FB">
        <w:rPr>
          <w:rFonts w:eastAsia="Times New Roman" w:cstheme="minorHAnsi"/>
          <w:color w:val="323232"/>
        </w:rPr>
        <w:br/>
        <w:t xml:space="preserve">b. data urodzenia, </w:t>
      </w:r>
      <w:r w:rsidR="00C95F42" w:rsidRPr="005347FB">
        <w:rPr>
          <w:rFonts w:eastAsia="Times New Roman" w:cstheme="minorHAnsi"/>
          <w:color w:val="323232"/>
        </w:rPr>
        <w:br/>
        <w:t xml:space="preserve">c. pesel, </w:t>
      </w:r>
      <w:r w:rsidR="00C95F42" w:rsidRPr="005347FB">
        <w:rPr>
          <w:rFonts w:eastAsia="Times New Roman" w:cstheme="minorHAnsi"/>
          <w:color w:val="323232"/>
        </w:rPr>
        <w:br/>
        <w:t xml:space="preserve">d. nazwisko rodowe, </w:t>
      </w:r>
      <w:r w:rsidR="00C95F42" w:rsidRPr="005347FB">
        <w:rPr>
          <w:rFonts w:eastAsia="Times New Roman" w:cstheme="minorHAnsi"/>
          <w:color w:val="323232"/>
        </w:rPr>
        <w:br/>
        <w:t xml:space="preserve">e. imię ojca, </w:t>
      </w:r>
      <w:r w:rsidR="00C95F42" w:rsidRPr="005347FB">
        <w:rPr>
          <w:rFonts w:eastAsia="Times New Roman" w:cstheme="minorHAnsi"/>
          <w:color w:val="323232"/>
        </w:rPr>
        <w:br/>
        <w:t xml:space="preserve">f. imię matki. </w:t>
      </w:r>
      <w:r w:rsidR="00C95F42" w:rsidRPr="005347FB">
        <w:rPr>
          <w:rFonts w:eastAsia="Times New Roman" w:cstheme="minorHAnsi"/>
          <w:color w:val="323232"/>
        </w:rPr>
        <w:br/>
      </w:r>
      <w:bookmarkStart w:id="9" w:name="_Hlk167201779"/>
      <w:r w:rsidR="00F41FA7" w:rsidRPr="005347FB">
        <w:rPr>
          <w:rFonts w:eastAsia="Times New Roman" w:cstheme="minorHAnsi"/>
          <w:color w:val="323232"/>
        </w:rPr>
        <w:t xml:space="preserve">Informacje z Rejestru Sprawców Przestępstw na Tle Seksualnym, Muzeum utrwala w formie wydruku i załącza do akt osobowych pracownika albo dokumentacji dotyczącej osoby dopuszczonej do pracy </w:t>
      </w:r>
      <w:r w:rsidR="001D520C">
        <w:rPr>
          <w:rFonts w:eastAsia="Times New Roman" w:cstheme="minorHAnsi"/>
          <w:color w:val="323232"/>
        </w:rPr>
        <w:br/>
      </w:r>
      <w:r w:rsidR="00F41FA7" w:rsidRPr="005347FB">
        <w:rPr>
          <w:rFonts w:eastAsia="Times New Roman" w:cstheme="minorHAnsi"/>
          <w:color w:val="323232"/>
        </w:rPr>
        <w:t>z małoletnimi.</w:t>
      </w:r>
    </w:p>
    <w:p w14:paraId="03DDD210" w14:textId="52A7C94C" w:rsidR="00F5377D" w:rsidRPr="005347FB" w:rsidRDefault="00F5377D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Oświadczenie do celów weryfikacji pracowników w Rejestrze Sprawców Przestępstw na Tle Seksualnym stanowi </w:t>
      </w:r>
      <w:r w:rsidRPr="005347FB">
        <w:rPr>
          <w:rFonts w:eastAsia="Times New Roman" w:cstheme="minorHAnsi"/>
          <w:b/>
          <w:color w:val="323232"/>
        </w:rPr>
        <w:t xml:space="preserve">załącznik </w:t>
      </w:r>
      <w:r w:rsidR="00953302" w:rsidRPr="005347FB">
        <w:rPr>
          <w:rFonts w:eastAsia="Times New Roman" w:cstheme="minorHAnsi"/>
          <w:b/>
          <w:color w:val="323232"/>
        </w:rPr>
        <w:t xml:space="preserve">nr </w:t>
      </w:r>
      <w:r w:rsidRPr="005347FB">
        <w:rPr>
          <w:rFonts w:eastAsia="Times New Roman" w:cstheme="minorHAnsi"/>
          <w:b/>
          <w:color w:val="323232"/>
        </w:rPr>
        <w:t>1 do</w:t>
      </w:r>
      <w:r w:rsidRPr="005347FB">
        <w:rPr>
          <w:rFonts w:cstheme="minorHAnsi"/>
          <w:b/>
        </w:rPr>
        <w:t xml:space="preserve"> </w:t>
      </w:r>
      <w:r w:rsidRPr="005347FB">
        <w:rPr>
          <w:rFonts w:eastAsia="Times New Roman" w:cstheme="minorHAnsi"/>
          <w:b/>
          <w:color w:val="323232"/>
        </w:rPr>
        <w:t>Standardów</w:t>
      </w:r>
      <w:r w:rsidRPr="005347FB">
        <w:rPr>
          <w:rFonts w:eastAsia="Times New Roman" w:cstheme="minorHAnsi"/>
          <w:bCs/>
          <w:color w:val="323232"/>
        </w:rPr>
        <w:t>.</w:t>
      </w:r>
    </w:p>
    <w:p w14:paraId="4F93CB45" w14:textId="22C6D6CE" w:rsidR="00C95F42" w:rsidRPr="005347FB" w:rsidRDefault="00C95F42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>3.</w:t>
      </w:r>
      <w:r w:rsidR="00F71B4C" w:rsidRPr="005347FB">
        <w:rPr>
          <w:rFonts w:eastAsia="Times New Roman" w:cstheme="minorHAnsi"/>
          <w:color w:val="323232"/>
        </w:rPr>
        <w:t xml:space="preserve"> Osoba biorąca udział w rekrutacji zobowiązana jest do </w:t>
      </w:r>
      <w:r w:rsidR="00F76E4C" w:rsidRPr="005347FB">
        <w:rPr>
          <w:rFonts w:eastAsia="Times New Roman" w:cstheme="minorHAnsi"/>
          <w:color w:val="323232"/>
        </w:rPr>
        <w:t xml:space="preserve">przedstawienia </w:t>
      </w:r>
      <w:r w:rsidR="00F71B4C" w:rsidRPr="005347FB">
        <w:rPr>
          <w:rFonts w:eastAsia="Times New Roman" w:cstheme="minorHAnsi"/>
          <w:color w:val="323232"/>
        </w:rPr>
        <w:t xml:space="preserve">Muzeum informacji </w:t>
      </w:r>
      <w:r w:rsidR="001D520C">
        <w:rPr>
          <w:rFonts w:eastAsia="Times New Roman" w:cstheme="minorHAnsi"/>
          <w:color w:val="323232"/>
        </w:rPr>
        <w:br/>
      </w:r>
      <w:r w:rsidR="00F71B4C" w:rsidRPr="005347FB">
        <w:rPr>
          <w:rFonts w:eastAsia="Times New Roman" w:cstheme="minorHAnsi"/>
          <w:color w:val="323232"/>
        </w:rPr>
        <w:t xml:space="preserve">z </w:t>
      </w:r>
      <w:r w:rsidRPr="005347FB">
        <w:rPr>
          <w:rFonts w:eastAsia="Times New Roman" w:cstheme="minorHAnsi"/>
          <w:color w:val="323232"/>
        </w:rPr>
        <w:t xml:space="preserve"> </w:t>
      </w:r>
      <w:r w:rsidR="00F71B4C" w:rsidRPr="005347FB">
        <w:rPr>
          <w:rFonts w:eastAsia="Times New Roman" w:cstheme="minorHAnsi"/>
          <w:color w:val="323232"/>
        </w:rPr>
        <w:t xml:space="preserve">Krajowego Rejestru Karnego w zakresie przestępstw określonych w rozdziale XIX i XXV Kodeksu karnego, w art. 189a i art. 207 Kodeksu karnego oraz w ustawie z dnia 29 lipca 2005 r. </w:t>
      </w:r>
      <w:r w:rsidR="001D520C">
        <w:rPr>
          <w:rFonts w:eastAsia="Times New Roman" w:cstheme="minorHAnsi"/>
          <w:color w:val="323232"/>
        </w:rPr>
        <w:br/>
      </w:r>
      <w:r w:rsidR="00F71B4C" w:rsidRPr="005347FB">
        <w:rPr>
          <w:rFonts w:eastAsia="Times New Roman" w:cstheme="minorHAnsi"/>
          <w:color w:val="323232"/>
        </w:rPr>
        <w:t>o przeciwdziałaniu narkomanii (Dz. U. z 2023 r. poz. 1</w:t>
      </w:r>
      <w:r w:rsidR="00F54E20" w:rsidRPr="005347FB">
        <w:rPr>
          <w:rFonts w:eastAsia="Times New Roman" w:cstheme="minorHAnsi"/>
          <w:color w:val="323232"/>
        </w:rPr>
        <w:t>939</w:t>
      </w:r>
      <w:r w:rsidR="00F71B4C" w:rsidRPr="005347FB">
        <w:rPr>
          <w:rFonts w:eastAsia="Times New Roman" w:cstheme="minorHAnsi"/>
          <w:color w:val="323232"/>
        </w:rPr>
        <w:t>), lub za odpowiadające tym przestępstwom czyny zabronione określone w przepisach prawa obcego.</w:t>
      </w:r>
    </w:p>
    <w:p w14:paraId="0AF23C53" w14:textId="357B6152" w:rsidR="00953302" w:rsidRPr="005347FB" w:rsidRDefault="00F76E4C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4. Jeżeli </w:t>
      </w:r>
      <w:bookmarkStart w:id="10" w:name="_Hlk167204380"/>
      <w:r w:rsidRPr="005347FB">
        <w:rPr>
          <w:rFonts w:eastAsia="Times New Roman" w:cstheme="minorHAnsi"/>
          <w:color w:val="323232"/>
        </w:rPr>
        <w:t xml:space="preserve">osoba biorąca udział w rekrutacji </w:t>
      </w:r>
      <w:bookmarkEnd w:id="10"/>
      <w:r w:rsidRPr="005347FB">
        <w:rPr>
          <w:rFonts w:eastAsia="Times New Roman" w:cstheme="minorHAnsi"/>
          <w:color w:val="323232"/>
        </w:rPr>
        <w:t xml:space="preserve">posiada </w:t>
      </w:r>
      <w:r w:rsidR="006257B3" w:rsidRPr="005347FB">
        <w:rPr>
          <w:rFonts w:eastAsia="Times New Roman" w:cstheme="minorHAnsi"/>
          <w:color w:val="323232"/>
        </w:rPr>
        <w:t>obywatelstwo innego państwa niż Rzeczpospolita Polska, ponadto przedkłada</w:t>
      </w:r>
      <w:r w:rsidRPr="005347FB">
        <w:rPr>
          <w:rFonts w:eastAsia="Times New Roman" w:cstheme="minorHAnsi"/>
          <w:color w:val="323232"/>
        </w:rPr>
        <w:t xml:space="preserve"> Muzeum informacj</w:t>
      </w:r>
      <w:r w:rsidR="006257B3" w:rsidRPr="005347FB">
        <w:rPr>
          <w:rFonts w:eastAsia="Times New Roman" w:cstheme="minorHAnsi"/>
          <w:color w:val="323232"/>
        </w:rPr>
        <w:t>ę</w:t>
      </w:r>
      <w:r w:rsidRPr="005347FB">
        <w:rPr>
          <w:rFonts w:eastAsia="Times New Roman" w:cstheme="minorHAnsi"/>
          <w:color w:val="323232"/>
        </w:rPr>
        <w:t xml:space="preserve"> z rejestru karnego państwa obywatelstwa uzyskiwaną do celów działalności zawodowej lub </w:t>
      </w:r>
      <w:proofErr w:type="spellStart"/>
      <w:r w:rsidRPr="005347FB">
        <w:rPr>
          <w:rFonts w:eastAsia="Times New Roman" w:cstheme="minorHAnsi"/>
          <w:color w:val="323232"/>
        </w:rPr>
        <w:t>wolontariackiej</w:t>
      </w:r>
      <w:proofErr w:type="spellEnd"/>
      <w:r w:rsidRPr="005347FB">
        <w:rPr>
          <w:rFonts w:eastAsia="Times New Roman" w:cstheme="minorHAnsi"/>
          <w:color w:val="323232"/>
        </w:rPr>
        <w:t xml:space="preserve"> związanej z kontaktami </w:t>
      </w:r>
      <w:r w:rsidR="001D520C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color w:val="323232"/>
        </w:rPr>
        <w:t>z małoletnimi, bądź informację z rejestru karnego, jeżeli prawo tego państwa nie przewiduje wydawania informacji dla w/w celów.</w:t>
      </w:r>
      <w:r w:rsidR="00895095" w:rsidRPr="005347FB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color w:val="323232"/>
        </w:rPr>
        <w:t xml:space="preserve">5. Osoba biorąca udział w rekrutacji zobowiązana jest do złożenia </w:t>
      </w:r>
      <w:r w:rsidR="00624452" w:rsidRPr="005347FB">
        <w:rPr>
          <w:rFonts w:eastAsia="Times New Roman" w:cstheme="minorHAnsi"/>
          <w:color w:val="323232"/>
        </w:rPr>
        <w:t>oświadczeni</w:t>
      </w:r>
      <w:r w:rsidR="00442DF3" w:rsidRPr="005347FB">
        <w:rPr>
          <w:rFonts w:eastAsia="Times New Roman" w:cstheme="minorHAnsi"/>
          <w:color w:val="323232"/>
        </w:rPr>
        <w:t>a</w:t>
      </w:r>
      <w:r w:rsidR="00624452" w:rsidRPr="005347FB">
        <w:rPr>
          <w:rFonts w:eastAsia="Times New Roman" w:cstheme="minorHAnsi"/>
          <w:color w:val="323232"/>
        </w:rPr>
        <w:t xml:space="preserve"> o państwie/ach</w:t>
      </w:r>
      <w:r w:rsidR="00551AB7" w:rsidRPr="005347FB">
        <w:rPr>
          <w:rFonts w:eastAsia="Times New Roman" w:cstheme="minorHAnsi"/>
          <w:color w:val="323232"/>
        </w:rPr>
        <w:t>,</w:t>
      </w:r>
      <w:r w:rsidR="00624452" w:rsidRPr="005347FB">
        <w:rPr>
          <w:rFonts w:eastAsia="Times New Roman" w:cstheme="minorHAnsi"/>
          <w:color w:val="323232"/>
        </w:rPr>
        <w:t xml:space="preserve"> </w:t>
      </w:r>
      <w:r w:rsidR="001D520C">
        <w:rPr>
          <w:rFonts w:eastAsia="Times New Roman" w:cstheme="minorHAnsi"/>
          <w:color w:val="323232"/>
        </w:rPr>
        <w:br/>
      </w:r>
      <w:r w:rsidR="00551AB7" w:rsidRPr="005347FB">
        <w:rPr>
          <w:rFonts w:eastAsia="Times New Roman" w:cstheme="minorHAnsi"/>
          <w:color w:val="323232"/>
        </w:rPr>
        <w:t xml:space="preserve">w których zamieszkiwała </w:t>
      </w:r>
      <w:r w:rsidR="00624452" w:rsidRPr="005347FB">
        <w:rPr>
          <w:rFonts w:eastAsia="Times New Roman" w:cstheme="minorHAnsi"/>
          <w:color w:val="323232"/>
        </w:rPr>
        <w:t>w ciągu ostatnich 20 lat, innych niż Rzeczypospolita Polska i państwo obywatelstwa, złożone pod rygorem odpowiedzialności karnej</w:t>
      </w:r>
      <w:r w:rsidR="00FE02AF" w:rsidRPr="005347FB">
        <w:rPr>
          <w:rFonts w:eastAsia="Times New Roman" w:cstheme="minorHAnsi"/>
          <w:color w:val="323232"/>
        </w:rPr>
        <w:t xml:space="preserve"> oraz jednocześnie przedkłada Muzeum informację z rejestrów karnych tych państw uzyskiwaną do celów działalności zawodowej lub </w:t>
      </w:r>
      <w:proofErr w:type="spellStart"/>
      <w:r w:rsidR="00FE02AF" w:rsidRPr="005347FB">
        <w:rPr>
          <w:rFonts w:eastAsia="Times New Roman" w:cstheme="minorHAnsi"/>
          <w:color w:val="323232"/>
        </w:rPr>
        <w:t>wolontariackiej</w:t>
      </w:r>
      <w:proofErr w:type="spellEnd"/>
      <w:r w:rsidR="00FE02AF" w:rsidRPr="005347FB">
        <w:rPr>
          <w:rFonts w:eastAsia="Times New Roman" w:cstheme="minorHAnsi"/>
          <w:color w:val="323232"/>
        </w:rPr>
        <w:t xml:space="preserve"> związanej z kontaktami z dziećmi,</w:t>
      </w:r>
      <w:r w:rsidR="00FE02AF" w:rsidRPr="005347FB">
        <w:rPr>
          <w:rFonts w:cstheme="minorHAnsi"/>
        </w:rPr>
        <w:t xml:space="preserve"> </w:t>
      </w:r>
      <w:r w:rsidR="00FE02AF" w:rsidRPr="005347FB">
        <w:rPr>
          <w:rFonts w:eastAsia="Times New Roman" w:cstheme="minorHAnsi"/>
          <w:color w:val="323232"/>
        </w:rPr>
        <w:t>bądź informację z rejestru karnego, jeżeli prawo tego państwa nie przewiduje wydawania informacji dla w/w celów</w:t>
      </w:r>
      <w:r w:rsidR="00624452" w:rsidRPr="005347FB">
        <w:rPr>
          <w:rFonts w:eastAsia="Times New Roman" w:cstheme="minorHAnsi"/>
          <w:color w:val="323232"/>
        </w:rPr>
        <w:t xml:space="preserve">. </w:t>
      </w:r>
    </w:p>
    <w:p w14:paraId="73EA05C8" w14:textId="177C6B32" w:rsidR="000344EA" w:rsidRPr="005347FB" w:rsidRDefault="00953302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bookmarkStart w:id="11" w:name="_Hlk167296330"/>
      <w:r w:rsidRPr="005347FB">
        <w:rPr>
          <w:rFonts w:eastAsia="Times New Roman" w:cstheme="minorHAnsi"/>
          <w:color w:val="323232"/>
        </w:rPr>
        <w:lastRenderedPageBreak/>
        <w:t xml:space="preserve">Oświadczenie o krajach zamieszkania stanowi </w:t>
      </w:r>
      <w:r w:rsidRPr="005347FB">
        <w:rPr>
          <w:rFonts w:eastAsia="Times New Roman" w:cstheme="minorHAnsi"/>
          <w:b/>
          <w:bCs/>
          <w:color w:val="323232"/>
        </w:rPr>
        <w:t>załącznik nr 2 do Standardów</w:t>
      </w:r>
      <w:r w:rsidRPr="005347FB">
        <w:rPr>
          <w:rFonts w:eastAsia="Times New Roman" w:cstheme="minorHAnsi"/>
          <w:color w:val="323232"/>
        </w:rPr>
        <w:t>.</w:t>
      </w:r>
      <w:bookmarkEnd w:id="11"/>
      <w:r w:rsidR="00895095" w:rsidRPr="005347FB">
        <w:rPr>
          <w:rFonts w:eastAsia="Times New Roman" w:cstheme="minorHAnsi"/>
          <w:color w:val="323232"/>
        </w:rPr>
        <w:br/>
      </w:r>
      <w:r w:rsidR="00F96E27" w:rsidRPr="005347FB">
        <w:rPr>
          <w:rFonts w:eastAsia="Times New Roman" w:cstheme="minorHAnsi"/>
          <w:color w:val="323232"/>
        </w:rPr>
        <w:t xml:space="preserve">6. </w:t>
      </w:r>
      <w:r w:rsidR="000C4F9C" w:rsidRPr="005347FB">
        <w:rPr>
          <w:rFonts w:eastAsia="Times New Roman" w:cstheme="minorHAnsi"/>
          <w:color w:val="323232"/>
        </w:rPr>
        <w:t>W przypadku gdy prawo państwa, z którego ma być przedłożona informacja</w:t>
      </w:r>
      <w:r w:rsidR="00304C9C" w:rsidRPr="005347FB">
        <w:rPr>
          <w:rFonts w:eastAsia="Times New Roman" w:cstheme="minorHAnsi"/>
          <w:color w:val="323232"/>
        </w:rPr>
        <w:t xml:space="preserve"> z rejestru karnego, </w:t>
      </w:r>
      <w:r w:rsidR="000C4F9C" w:rsidRPr="005347FB">
        <w:rPr>
          <w:rFonts w:eastAsia="Times New Roman" w:cstheme="minorHAnsi"/>
          <w:color w:val="323232"/>
        </w:rPr>
        <w:t>nie przewiduje jej sporządzenia lub w danym państwie nie prowadzi się rejestru karnego, osoba</w:t>
      </w:r>
      <w:r w:rsidR="00304C9C" w:rsidRPr="005347FB">
        <w:rPr>
          <w:rFonts w:eastAsia="Times New Roman" w:cstheme="minorHAnsi"/>
          <w:color w:val="323232"/>
        </w:rPr>
        <w:t xml:space="preserve"> biorąca udział w rekrutacji</w:t>
      </w:r>
      <w:r w:rsidR="000C4F9C" w:rsidRPr="005347FB">
        <w:rPr>
          <w:rFonts w:eastAsia="Times New Roman" w:cstheme="minorHAnsi"/>
          <w:color w:val="323232"/>
        </w:rPr>
        <w:t xml:space="preserve"> składa </w:t>
      </w:r>
      <w:r w:rsidR="00304C9C" w:rsidRPr="005347FB">
        <w:rPr>
          <w:rFonts w:eastAsia="Times New Roman" w:cstheme="minorHAnsi"/>
          <w:color w:val="323232"/>
        </w:rPr>
        <w:t>Muzeum</w:t>
      </w:r>
      <w:r w:rsidR="000C4F9C" w:rsidRPr="005347FB">
        <w:rPr>
          <w:rFonts w:eastAsia="Times New Roman" w:cstheme="minorHAnsi"/>
          <w:color w:val="323232"/>
        </w:rPr>
        <w:t xml:space="preserve"> </w:t>
      </w:r>
      <w:r w:rsidR="00F96E27" w:rsidRPr="005347FB">
        <w:rPr>
          <w:rFonts w:eastAsia="Times New Roman" w:cstheme="minorHAnsi"/>
          <w:color w:val="323232"/>
        </w:rPr>
        <w:t>pod rygorem odpowiedzialności karnej</w:t>
      </w:r>
      <w:r w:rsidR="000639F0" w:rsidRPr="005347FB">
        <w:rPr>
          <w:rFonts w:eastAsia="Times New Roman" w:cstheme="minorHAnsi"/>
          <w:color w:val="323232"/>
        </w:rPr>
        <w:t>,</w:t>
      </w:r>
      <w:r w:rsidR="00F96E27" w:rsidRPr="005347FB">
        <w:rPr>
          <w:rFonts w:eastAsia="Times New Roman" w:cstheme="minorHAnsi"/>
          <w:color w:val="323232"/>
        </w:rPr>
        <w:t xml:space="preserve">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95190A" w14:textId="42842272" w:rsidR="00953302" w:rsidRPr="005347FB" w:rsidRDefault="00953302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Oświadczenie o niekaralności stanowi </w:t>
      </w:r>
      <w:r w:rsidRPr="005347FB">
        <w:rPr>
          <w:rFonts w:eastAsia="Times New Roman" w:cstheme="minorHAnsi"/>
          <w:b/>
          <w:bCs/>
          <w:color w:val="323232"/>
        </w:rPr>
        <w:t>załącznik nr 3 do Standardów</w:t>
      </w:r>
      <w:r w:rsidRPr="005347FB">
        <w:rPr>
          <w:rFonts w:eastAsia="Times New Roman" w:cstheme="minorHAnsi"/>
          <w:color w:val="323232"/>
        </w:rPr>
        <w:t>.</w:t>
      </w:r>
    </w:p>
    <w:p w14:paraId="3DFA1464" w14:textId="3464C747" w:rsidR="00AB4BDF" w:rsidRDefault="00AB4BDF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7. </w:t>
      </w:r>
      <w:bookmarkStart w:id="12" w:name="_Hlk167204056"/>
      <w:r w:rsidRPr="005347FB">
        <w:rPr>
          <w:rFonts w:eastAsia="Times New Roman" w:cstheme="minorHAnsi"/>
          <w:color w:val="323232"/>
        </w:rPr>
        <w:t>Informacje</w:t>
      </w:r>
      <w:r w:rsidR="000B5C58" w:rsidRPr="005347FB">
        <w:rPr>
          <w:rFonts w:eastAsia="Times New Roman" w:cstheme="minorHAnsi"/>
          <w:color w:val="323232"/>
        </w:rPr>
        <w:t xml:space="preserve"> z rejestru karnego oraz oświadczenia </w:t>
      </w:r>
      <w:bookmarkEnd w:id="12"/>
      <w:r w:rsidR="00FF4454" w:rsidRPr="005347FB">
        <w:rPr>
          <w:rFonts w:eastAsia="Times New Roman" w:cstheme="minorHAnsi"/>
          <w:color w:val="323232"/>
        </w:rPr>
        <w:t xml:space="preserve">osoby biorącej udział w rekrutacji </w:t>
      </w:r>
      <w:r w:rsidR="000B5C58" w:rsidRPr="005347FB">
        <w:rPr>
          <w:rFonts w:eastAsia="Times New Roman" w:cstheme="minorHAnsi"/>
          <w:color w:val="323232"/>
        </w:rPr>
        <w:t>Muzeum</w:t>
      </w:r>
      <w:r w:rsidRPr="005347FB">
        <w:rPr>
          <w:rFonts w:eastAsia="Times New Roman" w:cstheme="minorHAnsi"/>
          <w:color w:val="323232"/>
        </w:rPr>
        <w:t xml:space="preserve"> załącza do akt osobowych pracownika albo dokumentacji dotyczącej osoby dopuszczonej do </w:t>
      </w:r>
      <w:r w:rsidR="000B5C58" w:rsidRPr="005347FB">
        <w:rPr>
          <w:rFonts w:eastAsia="Times New Roman" w:cstheme="minorHAnsi"/>
          <w:color w:val="323232"/>
        </w:rPr>
        <w:t>pracy z małoletnimi</w:t>
      </w:r>
      <w:r w:rsidRPr="005347FB">
        <w:rPr>
          <w:rFonts w:eastAsia="Times New Roman" w:cstheme="minorHAnsi"/>
          <w:color w:val="323232"/>
        </w:rPr>
        <w:t>.</w:t>
      </w:r>
    </w:p>
    <w:p w14:paraId="41A783EC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bookmarkEnd w:id="9"/>
    <w:p w14:paraId="73ECC330" w14:textId="01D462FF" w:rsidR="00A13D07" w:rsidRPr="005347FB" w:rsidRDefault="00A13D07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4.</w:t>
      </w:r>
      <w:r w:rsidRPr="005347FB">
        <w:rPr>
          <w:rFonts w:asciiTheme="minorHAnsi" w:eastAsia="Times New Roman" w:hAnsiTheme="minorHAnsi" w:cstheme="minorHAnsi"/>
          <w:szCs w:val="22"/>
        </w:rPr>
        <w:br/>
        <w:t xml:space="preserve">Zasady bezpiecznych relacji pomiędzy </w:t>
      </w:r>
      <w:r w:rsidR="004457C6" w:rsidRPr="005347FB">
        <w:rPr>
          <w:rFonts w:asciiTheme="minorHAnsi" w:eastAsia="Times New Roman" w:hAnsiTheme="minorHAnsi" w:cstheme="minorHAnsi"/>
          <w:szCs w:val="22"/>
        </w:rPr>
        <w:t>pracowni</w:t>
      </w:r>
      <w:r w:rsidR="00FF4454" w:rsidRPr="005347FB">
        <w:rPr>
          <w:rFonts w:asciiTheme="minorHAnsi" w:eastAsia="Times New Roman" w:hAnsiTheme="minorHAnsi" w:cstheme="minorHAnsi"/>
          <w:szCs w:val="22"/>
        </w:rPr>
        <w:t>kami</w:t>
      </w:r>
      <w:r w:rsidRPr="005347FB">
        <w:rPr>
          <w:rFonts w:asciiTheme="minorHAnsi" w:eastAsia="Times New Roman" w:hAnsiTheme="minorHAnsi" w:cstheme="minorHAnsi"/>
          <w:szCs w:val="22"/>
        </w:rPr>
        <w:t xml:space="preserve"> a </w:t>
      </w:r>
      <w:r w:rsidR="00357DB7" w:rsidRPr="005347FB">
        <w:rPr>
          <w:rFonts w:asciiTheme="minorHAnsi" w:eastAsia="Times New Roman" w:hAnsiTheme="minorHAnsi" w:cstheme="minorHAnsi"/>
          <w:szCs w:val="22"/>
        </w:rPr>
        <w:t>małoletnimi</w:t>
      </w:r>
    </w:p>
    <w:p w14:paraId="1138E17E" w14:textId="11E463C6" w:rsidR="00512D50" w:rsidRPr="005347FB" w:rsidRDefault="00357DB7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b/>
          <w:bCs/>
          <w:color w:val="323232"/>
        </w:rPr>
        <w:t xml:space="preserve">1. </w:t>
      </w:r>
      <w:r w:rsidR="008D19A1" w:rsidRPr="005347FB">
        <w:rPr>
          <w:rFonts w:eastAsia="Times New Roman" w:cstheme="minorHAnsi"/>
          <w:b/>
          <w:bCs/>
          <w:color w:val="323232"/>
        </w:rPr>
        <w:t>Relacje pracowników z małoletnimi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>1.1</w:t>
      </w:r>
      <w:r w:rsidR="00512D50"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t xml:space="preserve"> </w:t>
      </w:r>
      <w:r w:rsidR="004457C6" w:rsidRPr="005347FB">
        <w:rPr>
          <w:rFonts w:eastAsia="Times New Roman" w:cstheme="minorHAnsi"/>
          <w:color w:val="323232"/>
        </w:rPr>
        <w:t>Pracownicy</w:t>
      </w:r>
      <w:r w:rsidR="00A13D07" w:rsidRPr="005347FB">
        <w:rPr>
          <w:rFonts w:eastAsia="Times New Roman" w:cstheme="minorHAnsi"/>
          <w:color w:val="323232"/>
        </w:rPr>
        <w:t xml:space="preserve"> zna</w:t>
      </w:r>
      <w:r w:rsidR="008D19A1" w:rsidRPr="005347FB">
        <w:rPr>
          <w:rFonts w:eastAsia="Times New Roman" w:cstheme="minorHAnsi"/>
          <w:color w:val="323232"/>
        </w:rPr>
        <w:t>ją</w:t>
      </w:r>
      <w:r w:rsidR="00A13D07" w:rsidRPr="005347FB">
        <w:rPr>
          <w:rFonts w:eastAsia="Times New Roman" w:cstheme="minorHAnsi"/>
          <w:color w:val="323232"/>
        </w:rPr>
        <w:t xml:space="preserve"> i stosuj</w:t>
      </w:r>
      <w:r w:rsidR="008D19A1" w:rsidRPr="005347FB">
        <w:rPr>
          <w:rFonts w:eastAsia="Times New Roman" w:cstheme="minorHAnsi"/>
          <w:color w:val="323232"/>
        </w:rPr>
        <w:t>ą</w:t>
      </w:r>
      <w:r w:rsidR="00A13D07" w:rsidRPr="005347FB">
        <w:rPr>
          <w:rFonts w:eastAsia="Times New Roman" w:cstheme="minorHAnsi"/>
          <w:color w:val="323232"/>
        </w:rPr>
        <w:t xml:space="preserve"> zasady bezpiecznych relacji </w:t>
      </w:r>
      <w:r w:rsidR="004457C6" w:rsidRPr="005347FB">
        <w:rPr>
          <w:rFonts w:eastAsia="Times New Roman" w:cstheme="minorHAnsi"/>
          <w:color w:val="323232"/>
        </w:rPr>
        <w:t>pracowni</w:t>
      </w:r>
      <w:r w:rsidR="008D19A1" w:rsidRPr="005347FB">
        <w:rPr>
          <w:rFonts w:eastAsia="Times New Roman" w:cstheme="minorHAnsi"/>
          <w:color w:val="323232"/>
        </w:rPr>
        <w:t>k</w:t>
      </w:r>
      <w:r w:rsidR="00A13D07" w:rsidRPr="005347FB">
        <w:rPr>
          <w:rFonts w:eastAsia="Times New Roman" w:cstheme="minorHAnsi"/>
          <w:color w:val="323232"/>
        </w:rPr>
        <w:t>–</w:t>
      </w:r>
      <w:r w:rsidRPr="005347FB">
        <w:rPr>
          <w:rFonts w:eastAsia="Times New Roman" w:cstheme="minorHAnsi"/>
          <w:color w:val="323232"/>
        </w:rPr>
        <w:t xml:space="preserve">małoletni </w:t>
      </w:r>
      <w:r w:rsidR="00A13D07" w:rsidRPr="005347FB">
        <w:rPr>
          <w:rFonts w:eastAsia="Times New Roman" w:cstheme="minorHAnsi"/>
          <w:color w:val="323232"/>
        </w:rPr>
        <w:t xml:space="preserve">i </w:t>
      </w:r>
      <w:r w:rsidRPr="005347FB">
        <w:rPr>
          <w:rFonts w:eastAsia="Times New Roman" w:cstheme="minorHAnsi"/>
          <w:color w:val="323232"/>
        </w:rPr>
        <w:t>małoletni–małoletni</w:t>
      </w:r>
      <w:r w:rsidR="00A13D07" w:rsidRPr="005347FB">
        <w:rPr>
          <w:rFonts w:eastAsia="Times New Roman" w:cstheme="minorHAnsi"/>
          <w:color w:val="323232"/>
        </w:rPr>
        <w:t xml:space="preserve"> ustalone w </w:t>
      </w:r>
      <w:r w:rsidR="008D19A1" w:rsidRPr="005347FB">
        <w:rPr>
          <w:rFonts w:eastAsia="Times New Roman" w:cstheme="minorHAnsi"/>
          <w:color w:val="323232"/>
        </w:rPr>
        <w:t>Muzeum</w:t>
      </w:r>
      <w:r w:rsidR="00A13D07" w:rsidRPr="005347FB">
        <w:rPr>
          <w:rFonts w:eastAsia="Times New Roman" w:cstheme="minorHAnsi"/>
          <w:color w:val="323232"/>
        </w:rPr>
        <w:t xml:space="preserve">. </w:t>
      </w:r>
    </w:p>
    <w:p w14:paraId="5D08FA41" w14:textId="73CB8A74" w:rsidR="002100A7" w:rsidRPr="005347FB" w:rsidRDefault="00512D50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>1.2.</w:t>
      </w:r>
      <w:r w:rsidRPr="005347FB">
        <w:rPr>
          <w:rFonts w:cstheme="minorHAnsi"/>
        </w:rPr>
        <w:t xml:space="preserve"> </w:t>
      </w:r>
      <w:r w:rsidRPr="005347FB">
        <w:rPr>
          <w:rFonts w:eastAsia="Times New Roman" w:cstheme="minorHAnsi"/>
          <w:color w:val="323232"/>
        </w:rPr>
        <w:t xml:space="preserve">Pracownik utrzymuje profesjonalną relację z małoletnimi i każdorazowo rozważa, czy jego reakcja, komunikat bądź działanie wobec małoletniego są adekwatne do sytuacji, bezpieczne, uzasadnione i sprawiedliwe wobec innych małoletnich. Działa w sposób otwarty i przejrzysty dla innych, aby zminimalizować ryzyko błędnej interpretacji </w:t>
      </w:r>
      <w:r w:rsidR="000A3B57" w:rsidRPr="005347FB">
        <w:rPr>
          <w:rFonts w:eastAsia="Times New Roman" w:cstheme="minorHAnsi"/>
          <w:color w:val="323232"/>
        </w:rPr>
        <w:t xml:space="preserve">swojego </w:t>
      </w:r>
      <w:r w:rsidRPr="005347FB">
        <w:rPr>
          <w:rFonts w:eastAsia="Times New Roman" w:cstheme="minorHAnsi"/>
          <w:color w:val="323232"/>
        </w:rPr>
        <w:t>zachowania</w:t>
      </w:r>
      <w:r w:rsidR="000A3B57" w:rsidRPr="005347FB">
        <w:rPr>
          <w:rFonts w:eastAsia="Times New Roman" w:cstheme="minorHAnsi"/>
          <w:color w:val="323232"/>
        </w:rPr>
        <w:t>.</w:t>
      </w:r>
      <w:r w:rsidR="00C155EC" w:rsidRPr="005347FB">
        <w:rPr>
          <w:rFonts w:eastAsia="Times New Roman" w:cstheme="minorHAnsi"/>
          <w:color w:val="323232"/>
        </w:rPr>
        <w:br/>
      </w:r>
      <w:r w:rsidR="00C155EC" w:rsidRPr="005347FB">
        <w:rPr>
          <w:rFonts w:eastAsia="Times New Roman" w:cstheme="minorHAnsi"/>
          <w:b/>
          <w:bCs/>
          <w:color w:val="323232"/>
        </w:rPr>
        <w:t>2. Komunikacja z małoletnimi</w:t>
      </w:r>
      <w:r w:rsidR="00357DB7" w:rsidRPr="005347FB">
        <w:rPr>
          <w:rFonts w:eastAsia="Times New Roman" w:cstheme="minorHAnsi"/>
          <w:b/>
          <w:bCs/>
          <w:color w:val="323232"/>
        </w:rPr>
        <w:br/>
      </w:r>
      <w:r w:rsidR="00C155EC" w:rsidRPr="005347FB">
        <w:rPr>
          <w:rFonts w:eastAsia="Times New Roman" w:cstheme="minorHAnsi"/>
          <w:color w:val="323232"/>
        </w:rPr>
        <w:t>2</w:t>
      </w:r>
      <w:r w:rsidR="00357DB7" w:rsidRPr="005347FB">
        <w:rPr>
          <w:rFonts w:eastAsia="Times New Roman" w:cstheme="minorHAnsi"/>
          <w:color w:val="323232"/>
        </w:rPr>
        <w:t>.</w:t>
      </w:r>
      <w:r w:rsidR="00C155EC" w:rsidRPr="005347FB">
        <w:rPr>
          <w:rFonts w:eastAsia="Times New Roman" w:cstheme="minorHAnsi"/>
          <w:color w:val="323232"/>
        </w:rPr>
        <w:t>1</w:t>
      </w:r>
      <w:r w:rsidR="00357DB7" w:rsidRPr="005347FB">
        <w:rPr>
          <w:rFonts w:eastAsia="Times New Roman" w:cstheme="minorHAnsi"/>
          <w:color w:val="323232"/>
        </w:rPr>
        <w:t xml:space="preserve">. </w:t>
      </w:r>
      <w:r w:rsidR="004457C6" w:rsidRPr="005347FB">
        <w:rPr>
          <w:rFonts w:eastAsia="Times New Roman" w:cstheme="minorHAnsi"/>
          <w:color w:val="323232"/>
        </w:rPr>
        <w:t>Pracowni</w:t>
      </w:r>
      <w:r w:rsidR="00F831A6" w:rsidRPr="005347FB">
        <w:rPr>
          <w:rFonts w:eastAsia="Times New Roman" w:cstheme="minorHAnsi"/>
          <w:color w:val="323232"/>
        </w:rPr>
        <w:t>k</w:t>
      </w:r>
      <w:r w:rsidR="00357DB7" w:rsidRPr="005347FB">
        <w:rPr>
          <w:rFonts w:eastAsia="Times New Roman" w:cstheme="minorHAnsi"/>
          <w:color w:val="323232"/>
        </w:rPr>
        <w:t xml:space="preserve"> </w:t>
      </w:r>
      <w:r w:rsidR="000A3B57" w:rsidRPr="005347FB">
        <w:rPr>
          <w:rFonts w:eastAsia="Times New Roman" w:cstheme="minorHAnsi"/>
          <w:color w:val="323232"/>
        </w:rPr>
        <w:t>w komunikacji</w:t>
      </w:r>
      <w:r w:rsidR="00357DB7" w:rsidRPr="005347FB">
        <w:rPr>
          <w:rFonts w:eastAsia="Times New Roman" w:cstheme="minorHAnsi"/>
          <w:color w:val="323232"/>
        </w:rPr>
        <w:t xml:space="preserve"> z małoletnimi </w:t>
      </w:r>
      <w:r w:rsidR="000A3B57" w:rsidRPr="005347FB">
        <w:rPr>
          <w:rFonts w:eastAsia="Times New Roman" w:cstheme="minorHAnsi"/>
          <w:color w:val="323232"/>
        </w:rPr>
        <w:t>zachowuj</w:t>
      </w:r>
      <w:r w:rsidR="00F831A6" w:rsidRPr="005347FB">
        <w:rPr>
          <w:rFonts w:eastAsia="Times New Roman" w:cstheme="minorHAnsi"/>
          <w:color w:val="323232"/>
        </w:rPr>
        <w:t>e</w:t>
      </w:r>
      <w:r w:rsidR="000A3B57" w:rsidRPr="005347FB">
        <w:rPr>
          <w:rFonts w:eastAsia="Times New Roman" w:cstheme="minorHAnsi"/>
          <w:color w:val="323232"/>
        </w:rPr>
        <w:t xml:space="preserve"> cierpliwość i szacunek</w:t>
      </w:r>
      <w:r w:rsidR="00357DB7" w:rsidRPr="005347FB">
        <w:rPr>
          <w:rFonts w:eastAsia="Times New Roman" w:cstheme="minorHAnsi"/>
          <w:color w:val="323232"/>
        </w:rPr>
        <w:t xml:space="preserve">. </w:t>
      </w:r>
      <w:r w:rsidR="00357DB7" w:rsidRPr="005347FB">
        <w:rPr>
          <w:rFonts w:eastAsia="Times New Roman" w:cstheme="minorHAnsi"/>
          <w:color w:val="323232"/>
        </w:rPr>
        <w:br/>
      </w:r>
      <w:r w:rsidR="00C155EC" w:rsidRPr="005347FB">
        <w:rPr>
          <w:rFonts w:eastAsia="Times New Roman" w:cstheme="minorHAnsi"/>
          <w:color w:val="323232"/>
        </w:rPr>
        <w:t>2</w:t>
      </w:r>
      <w:r w:rsidR="007B4854" w:rsidRPr="005347FB">
        <w:rPr>
          <w:rFonts w:eastAsia="Times New Roman" w:cstheme="minorHAnsi"/>
          <w:color w:val="323232"/>
        </w:rPr>
        <w:t>.</w:t>
      </w:r>
      <w:r w:rsidR="00C155EC" w:rsidRPr="005347FB">
        <w:rPr>
          <w:rFonts w:eastAsia="Times New Roman" w:cstheme="minorHAnsi"/>
          <w:color w:val="323232"/>
        </w:rPr>
        <w:t>2</w:t>
      </w:r>
      <w:r w:rsidR="007B4854" w:rsidRPr="005347FB">
        <w:rPr>
          <w:rFonts w:eastAsia="Times New Roman" w:cstheme="minorHAnsi"/>
          <w:color w:val="323232"/>
        </w:rPr>
        <w:t>. Niedopuszczalne jest zawstydzanie, upokarzanie, lekceważenie i obrażanie małoletnich.</w:t>
      </w:r>
      <w:r w:rsidR="007B4854" w:rsidRPr="005347FB">
        <w:rPr>
          <w:rFonts w:eastAsia="Times New Roman" w:cstheme="minorHAnsi"/>
          <w:color w:val="323232"/>
        </w:rPr>
        <w:br/>
      </w:r>
      <w:r w:rsidR="00B95391" w:rsidRPr="005347FB">
        <w:rPr>
          <w:rFonts w:eastAsia="Times New Roman" w:cstheme="minorHAnsi"/>
          <w:color w:val="323232"/>
        </w:rPr>
        <w:t>2</w:t>
      </w:r>
      <w:r w:rsidR="007B4854" w:rsidRPr="005347FB">
        <w:rPr>
          <w:rFonts w:eastAsia="Times New Roman" w:cstheme="minorHAnsi"/>
          <w:color w:val="323232"/>
        </w:rPr>
        <w:t>.</w:t>
      </w:r>
      <w:r w:rsidR="00B95391" w:rsidRPr="005347FB">
        <w:rPr>
          <w:rFonts w:eastAsia="Times New Roman" w:cstheme="minorHAnsi"/>
          <w:color w:val="323232"/>
        </w:rPr>
        <w:t>3</w:t>
      </w:r>
      <w:r w:rsidR="007B4854" w:rsidRPr="005347FB">
        <w:rPr>
          <w:rFonts w:eastAsia="Times New Roman" w:cstheme="minorHAnsi"/>
          <w:color w:val="323232"/>
        </w:rPr>
        <w:t>. Niedopuszczalne jest krzyczenie na małoletnich w sytuacji innej niż wynikająca z bezpieczeństwa małoletniego lub innych małoletnich.</w:t>
      </w:r>
      <w:r w:rsidR="007B4854" w:rsidRPr="005347FB">
        <w:rPr>
          <w:rFonts w:eastAsia="Times New Roman" w:cstheme="minorHAnsi"/>
          <w:color w:val="323232"/>
        </w:rPr>
        <w:br/>
      </w:r>
      <w:r w:rsidR="00B95391" w:rsidRPr="005347FB">
        <w:rPr>
          <w:rFonts w:eastAsia="Times New Roman" w:cstheme="minorHAnsi"/>
          <w:color w:val="323232"/>
        </w:rPr>
        <w:t>2</w:t>
      </w:r>
      <w:r w:rsidR="007B4854" w:rsidRPr="005347FB">
        <w:rPr>
          <w:rFonts w:eastAsia="Times New Roman" w:cstheme="minorHAnsi"/>
          <w:color w:val="323232"/>
        </w:rPr>
        <w:t>.</w:t>
      </w:r>
      <w:r w:rsidR="00B95391" w:rsidRPr="005347FB">
        <w:rPr>
          <w:rFonts w:eastAsia="Times New Roman" w:cstheme="minorHAnsi"/>
          <w:color w:val="323232"/>
        </w:rPr>
        <w:t>4</w:t>
      </w:r>
      <w:r w:rsidR="007B4854" w:rsidRPr="005347FB">
        <w:rPr>
          <w:rFonts w:eastAsia="Times New Roman" w:cstheme="minorHAnsi"/>
          <w:color w:val="323232"/>
        </w:rPr>
        <w:t xml:space="preserve">.  Niedopuszczalne jest niestosowne zachowywanie się w obecności małoletnich tj. używanie wulgarnych słów, gestów i żartów, </w:t>
      </w:r>
      <w:r w:rsidR="00357DB7" w:rsidRPr="005347FB">
        <w:rPr>
          <w:rFonts w:eastAsia="Times New Roman" w:cstheme="minorHAnsi"/>
          <w:color w:val="323232"/>
        </w:rPr>
        <w:t xml:space="preserve">czynienie obraźliwych uwag, nawiązywanie w wypowiedziach do aktywności bądź atrakcyjności seksualnej oraz wykorzystywanie wobec </w:t>
      </w:r>
      <w:r w:rsidR="00573A28" w:rsidRPr="005347FB">
        <w:rPr>
          <w:rFonts w:eastAsia="Times New Roman" w:cstheme="minorHAnsi"/>
          <w:color w:val="323232"/>
        </w:rPr>
        <w:t>małoletniego</w:t>
      </w:r>
      <w:r w:rsidR="00357DB7" w:rsidRPr="005347FB">
        <w:rPr>
          <w:rFonts w:eastAsia="Times New Roman" w:cstheme="minorHAnsi"/>
          <w:color w:val="323232"/>
        </w:rPr>
        <w:t xml:space="preserve"> relacji władzy lub przewagi fizycznej (zastraszanie, przymuszanie, groźby). </w:t>
      </w:r>
      <w:r w:rsidR="00DD2ED1" w:rsidRPr="005347FB">
        <w:rPr>
          <w:rFonts w:eastAsia="Times New Roman" w:cstheme="minorHAnsi"/>
          <w:color w:val="323232"/>
        </w:rPr>
        <w:br/>
      </w:r>
      <w:r w:rsidR="00DD2ED1" w:rsidRPr="005347FB">
        <w:rPr>
          <w:rFonts w:eastAsia="Times New Roman" w:cstheme="minorHAnsi"/>
          <w:b/>
          <w:bCs/>
          <w:color w:val="323232"/>
        </w:rPr>
        <w:t>3. Działania z małoletnimi</w:t>
      </w:r>
      <w:r w:rsidR="00DD2ED1" w:rsidRPr="005347FB">
        <w:rPr>
          <w:rFonts w:eastAsia="Times New Roman" w:cstheme="minorHAnsi"/>
          <w:b/>
          <w:bCs/>
          <w:color w:val="323232"/>
        </w:rPr>
        <w:br/>
      </w:r>
      <w:r w:rsidR="00DD2ED1" w:rsidRPr="005347FB">
        <w:rPr>
          <w:rFonts w:eastAsia="Times New Roman" w:cstheme="minorHAnsi"/>
          <w:color w:val="323232"/>
        </w:rPr>
        <w:t>3.1.</w:t>
      </w:r>
      <w:r w:rsidR="00924A46" w:rsidRPr="005347FB">
        <w:rPr>
          <w:rFonts w:eastAsia="Times New Roman" w:cstheme="minorHAnsi"/>
          <w:color w:val="323232"/>
        </w:rPr>
        <w:t xml:space="preserve"> </w:t>
      </w:r>
      <w:r w:rsidR="004457C6" w:rsidRPr="005347FB">
        <w:rPr>
          <w:rFonts w:eastAsia="Times New Roman" w:cstheme="minorHAnsi"/>
          <w:color w:val="323232"/>
        </w:rPr>
        <w:t>Pracowni</w:t>
      </w:r>
      <w:r w:rsidR="00F831A6" w:rsidRPr="005347FB">
        <w:rPr>
          <w:rFonts w:eastAsia="Times New Roman" w:cstheme="minorHAnsi"/>
          <w:color w:val="323232"/>
        </w:rPr>
        <w:t>k</w:t>
      </w:r>
      <w:r w:rsidR="00924A46" w:rsidRPr="005347FB">
        <w:rPr>
          <w:rFonts w:eastAsia="Times New Roman" w:cstheme="minorHAnsi"/>
          <w:color w:val="323232"/>
        </w:rPr>
        <w:t xml:space="preserve"> aktywnie angażuj</w:t>
      </w:r>
      <w:r w:rsidR="00F831A6" w:rsidRPr="005347FB">
        <w:rPr>
          <w:rFonts w:eastAsia="Times New Roman" w:cstheme="minorHAnsi"/>
          <w:color w:val="323232"/>
        </w:rPr>
        <w:t>e</w:t>
      </w:r>
      <w:r w:rsidR="00924A46" w:rsidRPr="005347FB">
        <w:rPr>
          <w:rFonts w:eastAsia="Times New Roman" w:cstheme="minorHAnsi"/>
          <w:color w:val="323232"/>
        </w:rPr>
        <w:t xml:space="preserve"> i traktuj</w:t>
      </w:r>
      <w:r w:rsidR="00F831A6" w:rsidRPr="005347FB">
        <w:rPr>
          <w:rFonts w:eastAsia="Times New Roman" w:cstheme="minorHAnsi"/>
          <w:color w:val="323232"/>
        </w:rPr>
        <w:t>e</w:t>
      </w:r>
      <w:r w:rsidR="00924A46" w:rsidRPr="005347FB">
        <w:rPr>
          <w:rFonts w:eastAsia="Times New Roman" w:cstheme="minorHAnsi"/>
          <w:color w:val="323232"/>
        </w:rPr>
        <w:t xml:space="preserve"> równo wszystkich małoletnich bez względu na ich płeć, orientację seksualną, specjalne potrzeby, </w:t>
      </w:r>
      <w:r w:rsidR="00357DB7" w:rsidRPr="005347FB">
        <w:rPr>
          <w:rFonts w:eastAsia="Times New Roman" w:cstheme="minorHAnsi"/>
          <w:color w:val="323232"/>
        </w:rPr>
        <w:t xml:space="preserve">status społeczny, etniczny, kulturowy, religijny </w:t>
      </w:r>
      <w:r w:rsidR="006F3FD2">
        <w:rPr>
          <w:rFonts w:eastAsia="Times New Roman" w:cstheme="minorHAnsi"/>
          <w:color w:val="323232"/>
        </w:rPr>
        <w:br/>
      </w:r>
      <w:r w:rsidR="00357DB7" w:rsidRPr="005347FB">
        <w:rPr>
          <w:rFonts w:eastAsia="Times New Roman" w:cstheme="minorHAnsi"/>
          <w:color w:val="323232"/>
        </w:rPr>
        <w:t xml:space="preserve">i światopogląd. </w:t>
      </w:r>
      <w:r w:rsidR="00357DB7" w:rsidRPr="005347FB">
        <w:rPr>
          <w:rFonts w:eastAsia="Times New Roman" w:cstheme="minorHAnsi"/>
          <w:color w:val="323232"/>
        </w:rPr>
        <w:br/>
      </w:r>
      <w:r w:rsidR="005C736A" w:rsidRPr="005347FB">
        <w:rPr>
          <w:rFonts w:eastAsia="Times New Roman" w:cstheme="minorHAnsi"/>
          <w:color w:val="323232"/>
        </w:rPr>
        <w:t xml:space="preserve">3.2. </w:t>
      </w:r>
      <w:r w:rsidR="004457C6" w:rsidRPr="005347FB">
        <w:rPr>
          <w:rFonts w:eastAsia="Times New Roman" w:cstheme="minorHAnsi"/>
          <w:color w:val="323232"/>
        </w:rPr>
        <w:t>Pracowni</w:t>
      </w:r>
      <w:r w:rsidR="00F831A6" w:rsidRPr="005347FB">
        <w:rPr>
          <w:rFonts w:eastAsia="Times New Roman" w:cstheme="minorHAnsi"/>
          <w:color w:val="323232"/>
        </w:rPr>
        <w:t>k</w:t>
      </w:r>
      <w:r w:rsidR="005C736A" w:rsidRPr="005347FB">
        <w:rPr>
          <w:rFonts w:eastAsia="Times New Roman" w:cstheme="minorHAnsi"/>
          <w:color w:val="323232"/>
        </w:rPr>
        <w:t xml:space="preserve"> unika faworyzowania małoletnich.</w:t>
      </w:r>
      <w:r w:rsidR="005C736A" w:rsidRPr="005347FB">
        <w:rPr>
          <w:rFonts w:eastAsia="Times New Roman" w:cstheme="minorHAnsi"/>
          <w:color w:val="323232"/>
        </w:rPr>
        <w:br/>
        <w:t xml:space="preserve">3.3. Niedopuszczalne jest nawiązywanie przez </w:t>
      </w:r>
      <w:r w:rsidR="004457C6" w:rsidRPr="005347FB">
        <w:rPr>
          <w:rFonts w:eastAsia="Times New Roman" w:cstheme="minorHAnsi"/>
          <w:color w:val="323232"/>
        </w:rPr>
        <w:t>pracowni</w:t>
      </w:r>
      <w:r w:rsidR="00F831A6" w:rsidRPr="005347FB">
        <w:rPr>
          <w:rFonts w:eastAsia="Times New Roman" w:cstheme="minorHAnsi"/>
          <w:color w:val="323232"/>
        </w:rPr>
        <w:t>ka</w:t>
      </w:r>
      <w:r w:rsidR="005C736A" w:rsidRPr="005347FB">
        <w:rPr>
          <w:rFonts w:eastAsia="Times New Roman" w:cstheme="minorHAnsi"/>
          <w:color w:val="323232"/>
        </w:rPr>
        <w:t xml:space="preserve"> z małoletnimi </w:t>
      </w:r>
      <w:r w:rsidR="00357DB7" w:rsidRPr="005347FB">
        <w:rPr>
          <w:rFonts w:eastAsia="Times New Roman" w:cstheme="minorHAnsi"/>
          <w:color w:val="323232"/>
        </w:rPr>
        <w:t>jakichkolwiek relacji romantycz</w:t>
      </w:r>
      <w:r w:rsidR="005C736A" w:rsidRPr="005347FB">
        <w:rPr>
          <w:rFonts w:eastAsia="Times New Roman" w:cstheme="minorHAnsi"/>
          <w:color w:val="323232"/>
        </w:rPr>
        <w:t xml:space="preserve">nych lub seksualnych </w:t>
      </w:r>
      <w:r w:rsidR="00EF3553" w:rsidRPr="005347FB">
        <w:rPr>
          <w:rFonts w:eastAsia="Times New Roman" w:cstheme="minorHAnsi"/>
          <w:color w:val="323232"/>
        </w:rPr>
        <w:t>oraz</w:t>
      </w:r>
      <w:r w:rsidR="005C736A" w:rsidRPr="005347FB">
        <w:rPr>
          <w:rFonts w:eastAsia="Times New Roman" w:cstheme="minorHAnsi"/>
          <w:color w:val="323232"/>
        </w:rPr>
        <w:t xml:space="preserve"> składanie</w:t>
      </w:r>
      <w:r w:rsidR="00357DB7" w:rsidRPr="005347FB">
        <w:rPr>
          <w:rFonts w:eastAsia="Times New Roman" w:cstheme="minorHAnsi"/>
          <w:color w:val="323232"/>
        </w:rPr>
        <w:t xml:space="preserve"> propozycji o nieodpowiednim charakterze. Obejmuje to </w:t>
      </w:r>
      <w:r w:rsidR="005C736A" w:rsidRPr="005347FB">
        <w:rPr>
          <w:rFonts w:eastAsia="Times New Roman" w:cstheme="minorHAnsi"/>
          <w:color w:val="323232"/>
        </w:rPr>
        <w:t>również</w:t>
      </w:r>
      <w:r w:rsidR="00357DB7" w:rsidRPr="005347FB">
        <w:rPr>
          <w:rFonts w:eastAsia="Times New Roman" w:cstheme="minorHAnsi"/>
          <w:color w:val="323232"/>
        </w:rPr>
        <w:t xml:space="preserve"> seksualne komentarze, żarty, gesty oraz udostępnianie</w:t>
      </w:r>
      <w:r w:rsidR="005C736A" w:rsidRPr="005347FB">
        <w:rPr>
          <w:rFonts w:eastAsia="Times New Roman" w:cstheme="minorHAnsi"/>
          <w:color w:val="323232"/>
        </w:rPr>
        <w:t xml:space="preserve"> małoletnim </w:t>
      </w:r>
      <w:r w:rsidR="00357DB7" w:rsidRPr="005347FB">
        <w:rPr>
          <w:rFonts w:eastAsia="Times New Roman" w:cstheme="minorHAnsi"/>
          <w:color w:val="323232"/>
        </w:rPr>
        <w:t xml:space="preserve">treści erotycznych </w:t>
      </w:r>
      <w:r w:rsidR="006F3FD2">
        <w:rPr>
          <w:rFonts w:eastAsia="Times New Roman" w:cstheme="minorHAnsi"/>
          <w:color w:val="323232"/>
        </w:rPr>
        <w:br/>
      </w:r>
      <w:r w:rsidR="00357DB7" w:rsidRPr="005347FB">
        <w:rPr>
          <w:rFonts w:eastAsia="Times New Roman" w:cstheme="minorHAnsi"/>
          <w:color w:val="323232"/>
        </w:rPr>
        <w:t xml:space="preserve">i pornograficznych bez względu na ich formę. </w:t>
      </w:r>
      <w:r w:rsidR="00357DB7" w:rsidRPr="005347FB">
        <w:rPr>
          <w:rFonts w:eastAsia="Times New Roman" w:cstheme="minorHAnsi"/>
          <w:color w:val="323232"/>
        </w:rPr>
        <w:br/>
      </w:r>
      <w:r w:rsidR="00164C73" w:rsidRPr="005347FB">
        <w:rPr>
          <w:rFonts w:eastAsia="Times New Roman" w:cstheme="minorHAnsi"/>
          <w:color w:val="323232"/>
        </w:rPr>
        <w:t xml:space="preserve">3.4. Niedopuszczalne jest proponowanie małoletnim </w:t>
      </w:r>
      <w:r w:rsidR="00357DB7" w:rsidRPr="005347FB">
        <w:rPr>
          <w:rFonts w:eastAsia="Times New Roman" w:cstheme="minorHAnsi"/>
          <w:color w:val="323232"/>
        </w:rPr>
        <w:t xml:space="preserve">alkoholu, wyrobów tytoniowych </w:t>
      </w:r>
      <w:r w:rsidR="00EF3553" w:rsidRPr="005347FB">
        <w:rPr>
          <w:rFonts w:eastAsia="Times New Roman" w:cstheme="minorHAnsi"/>
          <w:color w:val="323232"/>
        </w:rPr>
        <w:t>oraz</w:t>
      </w:r>
      <w:r w:rsidR="00357DB7" w:rsidRPr="005347FB">
        <w:rPr>
          <w:rFonts w:eastAsia="Times New Roman" w:cstheme="minorHAnsi"/>
          <w:color w:val="323232"/>
        </w:rPr>
        <w:t xml:space="preserve"> nielegalnych substancji, jak również</w:t>
      </w:r>
      <w:r w:rsidR="00164C73" w:rsidRPr="005347FB">
        <w:rPr>
          <w:rFonts w:eastAsia="Times New Roman" w:cstheme="minorHAnsi"/>
          <w:color w:val="323232"/>
        </w:rPr>
        <w:t xml:space="preserve"> ich</w:t>
      </w:r>
      <w:r w:rsidR="00357DB7" w:rsidRPr="005347FB">
        <w:rPr>
          <w:rFonts w:eastAsia="Times New Roman" w:cstheme="minorHAnsi"/>
          <w:color w:val="323232"/>
        </w:rPr>
        <w:t xml:space="preserve"> używa</w:t>
      </w:r>
      <w:r w:rsidR="00164C73" w:rsidRPr="005347FB">
        <w:rPr>
          <w:rFonts w:eastAsia="Times New Roman" w:cstheme="minorHAnsi"/>
          <w:color w:val="323232"/>
        </w:rPr>
        <w:t>nie</w:t>
      </w:r>
      <w:r w:rsidR="00357DB7" w:rsidRPr="005347FB">
        <w:rPr>
          <w:rFonts w:eastAsia="Times New Roman" w:cstheme="minorHAnsi"/>
          <w:color w:val="323232"/>
        </w:rPr>
        <w:t xml:space="preserve"> ich w obecności</w:t>
      </w:r>
      <w:r w:rsidR="00164C73" w:rsidRPr="005347FB">
        <w:rPr>
          <w:rFonts w:eastAsia="Times New Roman" w:cstheme="minorHAnsi"/>
          <w:color w:val="323232"/>
        </w:rPr>
        <w:t xml:space="preserve"> małoletnich.</w:t>
      </w:r>
      <w:r w:rsidR="00B62CDF" w:rsidRPr="005347FB">
        <w:rPr>
          <w:rFonts w:eastAsia="Times New Roman" w:cstheme="minorHAnsi"/>
          <w:color w:val="323232"/>
        </w:rPr>
        <w:br/>
      </w:r>
      <w:r w:rsidR="00B62CDF" w:rsidRPr="005347FB">
        <w:rPr>
          <w:rFonts w:eastAsia="Times New Roman" w:cstheme="minorHAnsi"/>
          <w:b/>
          <w:bCs/>
          <w:color w:val="323232"/>
        </w:rPr>
        <w:t xml:space="preserve">4. </w:t>
      </w:r>
      <w:r w:rsidR="00357DB7" w:rsidRPr="005347FB">
        <w:rPr>
          <w:rFonts w:eastAsia="Times New Roman" w:cstheme="minorHAnsi"/>
          <w:b/>
          <w:bCs/>
          <w:color w:val="323232"/>
        </w:rPr>
        <w:t xml:space="preserve">Kontakt fizyczny z </w:t>
      </w:r>
      <w:r w:rsidR="00B62CDF" w:rsidRPr="005347FB">
        <w:rPr>
          <w:rFonts w:eastAsia="Times New Roman" w:cstheme="minorHAnsi"/>
          <w:b/>
          <w:bCs/>
          <w:color w:val="323232"/>
        </w:rPr>
        <w:t>małoletnimi</w:t>
      </w:r>
      <w:r w:rsidR="00357DB7" w:rsidRPr="005347FB">
        <w:rPr>
          <w:rFonts w:eastAsia="Times New Roman" w:cstheme="minorHAnsi"/>
          <w:b/>
          <w:bCs/>
          <w:color w:val="323232"/>
        </w:rPr>
        <w:br/>
      </w:r>
      <w:r w:rsidR="00A97B14" w:rsidRPr="005347FB">
        <w:rPr>
          <w:rFonts w:eastAsia="Times New Roman" w:cstheme="minorHAnsi"/>
          <w:color w:val="323232"/>
        </w:rPr>
        <w:t xml:space="preserve">4.1. Niedopuszczalne jest jakiekolwiek </w:t>
      </w:r>
      <w:proofErr w:type="spellStart"/>
      <w:r w:rsidR="00357DB7" w:rsidRPr="005347FB">
        <w:rPr>
          <w:rFonts w:eastAsia="Times New Roman" w:cstheme="minorHAnsi"/>
          <w:color w:val="323232"/>
        </w:rPr>
        <w:t>przemocowe</w:t>
      </w:r>
      <w:proofErr w:type="spellEnd"/>
      <w:r w:rsidR="00357DB7" w:rsidRPr="005347FB">
        <w:rPr>
          <w:rFonts w:eastAsia="Times New Roman" w:cstheme="minorHAnsi"/>
          <w:color w:val="323232"/>
        </w:rPr>
        <w:t xml:space="preserve"> działanie wobec </w:t>
      </w:r>
      <w:r w:rsidR="00A97B14" w:rsidRPr="005347FB">
        <w:rPr>
          <w:rFonts w:eastAsia="Times New Roman" w:cstheme="minorHAnsi"/>
          <w:color w:val="323232"/>
        </w:rPr>
        <w:t>małoletniego.</w:t>
      </w:r>
      <w:r w:rsidR="000D176C" w:rsidRPr="005347FB">
        <w:rPr>
          <w:rFonts w:eastAsia="Times New Roman" w:cstheme="minorHAnsi"/>
          <w:color w:val="323232"/>
        </w:rPr>
        <w:br/>
      </w:r>
      <w:r w:rsidR="000D176C" w:rsidRPr="005347FB">
        <w:rPr>
          <w:rFonts w:eastAsia="Times New Roman" w:cstheme="minorHAnsi"/>
          <w:color w:val="323232"/>
        </w:rPr>
        <w:lastRenderedPageBreak/>
        <w:t>4.2. Niedopuszczalne jest bicie, szturchanie, popychani</w:t>
      </w:r>
      <w:r w:rsidR="00895095" w:rsidRPr="005347FB">
        <w:rPr>
          <w:rFonts w:eastAsia="Times New Roman" w:cstheme="minorHAnsi"/>
          <w:color w:val="323232"/>
        </w:rPr>
        <w:t>e</w:t>
      </w:r>
      <w:r w:rsidR="000D176C" w:rsidRPr="005347FB">
        <w:rPr>
          <w:rFonts w:eastAsia="Times New Roman" w:cstheme="minorHAnsi"/>
          <w:color w:val="323232"/>
        </w:rPr>
        <w:t xml:space="preserve"> </w:t>
      </w:r>
      <w:r w:rsidR="00EF3553" w:rsidRPr="005347FB">
        <w:rPr>
          <w:rFonts w:eastAsia="Times New Roman" w:cstheme="minorHAnsi"/>
          <w:color w:val="323232"/>
        </w:rPr>
        <w:t>oraz</w:t>
      </w:r>
      <w:r w:rsidR="000D176C" w:rsidRPr="005347FB">
        <w:rPr>
          <w:rFonts w:eastAsia="Times New Roman" w:cstheme="minorHAnsi"/>
          <w:color w:val="323232"/>
        </w:rPr>
        <w:t xml:space="preserve"> naruszanie w jakikolwiek sposób integralności fizycznej małoletniego.</w:t>
      </w:r>
      <w:r w:rsidR="000D176C" w:rsidRPr="005347FB">
        <w:rPr>
          <w:rFonts w:eastAsia="Times New Roman" w:cstheme="minorHAnsi"/>
          <w:color w:val="323232"/>
        </w:rPr>
        <w:br/>
        <w:t>4.3. Niedopuszczalne jest dotykanie małoletniego w sposób, który może być uznany za nieprzyzwoity lub niestosowny.</w:t>
      </w:r>
      <w:r w:rsidR="000D176C" w:rsidRPr="005347FB">
        <w:rPr>
          <w:rFonts w:eastAsia="Times New Roman" w:cstheme="minorHAnsi"/>
          <w:color w:val="323232"/>
        </w:rPr>
        <w:br/>
        <w:t xml:space="preserve">4.4. Niedopuszczalne jest angażowanie się w aktywności takie jak łaskotanie, udawane walki </w:t>
      </w:r>
      <w:r w:rsidR="006F3FD2">
        <w:rPr>
          <w:rFonts w:eastAsia="Times New Roman" w:cstheme="minorHAnsi"/>
          <w:color w:val="323232"/>
        </w:rPr>
        <w:br/>
      </w:r>
      <w:r w:rsidR="000D176C" w:rsidRPr="005347FB">
        <w:rPr>
          <w:rFonts w:eastAsia="Times New Roman" w:cstheme="minorHAnsi"/>
          <w:color w:val="323232"/>
        </w:rPr>
        <w:t>z małoletnimi czy brutalne zabawy fizyczne.</w:t>
      </w:r>
      <w:r w:rsidR="000D176C" w:rsidRPr="005347FB">
        <w:rPr>
          <w:rFonts w:eastAsia="Times New Roman" w:cstheme="minorHAnsi"/>
          <w:color w:val="323232"/>
        </w:rPr>
        <w:br/>
        <w:t xml:space="preserve">4.5. </w:t>
      </w:r>
      <w:r w:rsidR="00DF0ADD" w:rsidRPr="005347FB">
        <w:rPr>
          <w:rFonts w:eastAsia="Times New Roman" w:cstheme="minorHAnsi"/>
          <w:color w:val="323232"/>
        </w:rPr>
        <w:t>P</w:t>
      </w:r>
      <w:r w:rsidR="004457C6" w:rsidRPr="005347FB">
        <w:rPr>
          <w:rFonts w:eastAsia="Times New Roman" w:cstheme="minorHAnsi"/>
          <w:color w:val="323232"/>
        </w:rPr>
        <w:t>racowni</w:t>
      </w:r>
      <w:r w:rsidR="00DF0ADD" w:rsidRPr="005347FB">
        <w:rPr>
          <w:rFonts w:eastAsia="Times New Roman" w:cstheme="minorHAnsi"/>
          <w:color w:val="323232"/>
        </w:rPr>
        <w:t>k</w:t>
      </w:r>
      <w:r w:rsidR="000D176C" w:rsidRPr="005347FB">
        <w:rPr>
          <w:rFonts w:eastAsia="Times New Roman" w:cstheme="minorHAnsi"/>
          <w:color w:val="323232"/>
        </w:rPr>
        <w:t xml:space="preserve"> będący świadkiem jakiegokolwiek z wyżej opisanych </w:t>
      </w:r>
      <w:proofErr w:type="spellStart"/>
      <w:r w:rsidR="000D176C" w:rsidRPr="005347FB">
        <w:rPr>
          <w:rFonts w:eastAsia="Times New Roman" w:cstheme="minorHAnsi"/>
          <w:color w:val="323232"/>
        </w:rPr>
        <w:t>zachowań</w:t>
      </w:r>
      <w:proofErr w:type="spellEnd"/>
      <w:r w:rsidR="000D176C" w:rsidRPr="005347FB">
        <w:rPr>
          <w:rFonts w:eastAsia="Times New Roman" w:cstheme="minorHAnsi"/>
          <w:color w:val="323232"/>
        </w:rPr>
        <w:t xml:space="preserve"> </w:t>
      </w:r>
      <w:r w:rsidR="00200E8C" w:rsidRPr="005347FB">
        <w:rPr>
          <w:rFonts w:eastAsia="Times New Roman" w:cstheme="minorHAnsi"/>
          <w:color w:val="323232"/>
        </w:rPr>
        <w:t>czy</w:t>
      </w:r>
      <w:r w:rsidR="000D176C" w:rsidRPr="005347FB">
        <w:rPr>
          <w:rFonts w:eastAsia="Times New Roman" w:cstheme="minorHAnsi"/>
          <w:color w:val="323232"/>
        </w:rPr>
        <w:t xml:space="preserve"> sytuacji ze strony innych dorosłych lub </w:t>
      </w:r>
      <w:r w:rsidR="00200E8C" w:rsidRPr="005347FB">
        <w:rPr>
          <w:rFonts w:eastAsia="Times New Roman" w:cstheme="minorHAnsi"/>
          <w:color w:val="323232"/>
        </w:rPr>
        <w:t xml:space="preserve">małoletnich jest zobowiązany do poinformowania o zdarzeniu </w:t>
      </w:r>
      <w:r w:rsidR="0083642F" w:rsidRPr="005347FB">
        <w:rPr>
          <w:rFonts w:eastAsia="Times New Roman" w:cstheme="minorHAnsi"/>
          <w:color w:val="323232"/>
        </w:rPr>
        <w:t>Koordynatora ds.</w:t>
      </w:r>
      <w:r w:rsidR="00200E8C" w:rsidRPr="005347FB">
        <w:rPr>
          <w:rFonts w:eastAsia="Times New Roman" w:cstheme="minorHAnsi"/>
          <w:color w:val="323232"/>
        </w:rPr>
        <w:t xml:space="preserve"> </w:t>
      </w:r>
      <w:r w:rsidR="0083642F" w:rsidRPr="005347FB">
        <w:rPr>
          <w:rFonts w:eastAsia="Times New Roman" w:cstheme="minorHAnsi"/>
          <w:color w:val="323232"/>
        </w:rPr>
        <w:t>S</w:t>
      </w:r>
      <w:r w:rsidR="00200E8C" w:rsidRPr="005347FB">
        <w:rPr>
          <w:rFonts w:eastAsia="Times New Roman" w:cstheme="minorHAnsi"/>
          <w:color w:val="323232"/>
        </w:rPr>
        <w:t>tandard</w:t>
      </w:r>
      <w:r w:rsidR="0083642F" w:rsidRPr="005347FB">
        <w:rPr>
          <w:rFonts w:eastAsia="Times New Roman" w:cstheme="minorHAnsi"/>
          <w:color w:val="323232"/>
        </w:rPr>
        <w:t>ów</w:t>
      </w:r>
      <w:r w:rsidR="00200E8C" w:rsidRPr="005347FB">
        <w:rPr>
          <w:rFonts w:eastAsia="Times New Roman" w:cstheme="minorHAnsi"/>
          <w:color w:val="323232"/>
        </w:rPr>
        <w:t>.</w:t>
      </w:r>
      <w:r w:rsidR="000D176C" w:rsidRPr="005347FB">
        <w:rPr>
          <w:rFonts w:eastAsia="Times New Roman" w:cstheme="minorHAnsi"/>
          <w:color w:val="323232"/>
        </w:rPr>
        <w:br/>
        <w:t xml:space="preserve">4.6. Kontakt fizyczny z małoletnim jest stosowny </w:t>
      </w:r>
      <w:r w:rsidR="00357DB7" w:rsidRPr="005347FB">
        <w:rPr>
          <w:rFonts w:eastAsia="Times New Roman" w:cstheme="minorHAnsi"/>
          <w:color w:val="323232"/>
        </w:rPr>
        <w:t>i spełnia zasady bezpiecznego kontaktu</w:t>
      </w:r>
      <w:r w:rsidR="000D176C" w:rsidRPr="005347FB">
        <w:rPr>
          <w:rFonts w:eastAsia="Times New Roman" w:cstheme="minorHAnsi"/>
          <w:color w:val="323232"/>
        </w:rPr>
        <w:t xml:space="preserve"> jeśli jest</w:t>
      </w:r>
      <w:r w:rsidR="00357DB7" w:rsidRPr="005347FB">
        <w:rPr>
          <w:rFonts w:eastAsia="Times New Roman" w:cstheme="minorHAnsi"/>
          <w:color w:val="323232"/>
        </w:rPr>
        <w:t xml:space="preserve"> odpowiedzią na potrzeby </w:t>
      </w:r>
      <w:r w:rsidR="000D176C" w:rsidRPr="005347FB">
        <w:rPr>
          <w:rFonts w:eastAsia="Times New Roman" w:cstheme="minorHAnsi"/>
          <w:color w:val="323232"/>
        </w:rPr>
        <w:t>małoletniego</w:t>
      </w:r>
      <w:r w:rsidR="00357DB7" w:rsidRPr="005347FB">
        <w:rPr>
          <w:rFonts w:eastAsia="Times New Roman" w:cstheme="minorHAnsi"/>
          <w:color w:val="323232"/>
        </w:rPr>
        <w:t xml:space="preserve"> w danym momencie, uwzględnia wiek </w:t>
      </w:r>
      <w:r w:rsidR="000D176C" w:rsidRPr="005347FB">
        <w:rPr>
          <w:rFonts w:eastAsia="Times New Roman" w:cstheme="minorHAnsi"/>
          <w:color w:val="323232"/>
        </w:rPr>
        <w:t>małoletniego</w:t>
      </w:r>
      <w:r w:rsidR="00357DB7" w:rsidRPr="005347FB">
        <w:rPr>
          <w:rFonts w:eastAsia="Times New Roman" w:cstheme="minorHAnsi"/>
          <w:color w:val="323232"/>
        </w:rPr>
        <w:t xml:space="preserve">, etap rozwojowy, płeć, kontekst kulturowy i sytuacyjny. </w:t>
      </w:r>
      <w:r w:rsidR="000D176C" w:rsidRPr="005347FB">
        <w:rPr>
          <w:rFonts w:eastAsia="Times New Roman" w:cstheme="minorHAnsi"/>
          <w:color w:val="323232"/>
        </w:rPr>
        <w:br/>
        <w:t xml:space="preserve">4.7. </w:t>
      </w:r>
      <w:r w:rsidR="00357DB7" w:rsidRPr="005347FB">
        <w:rPr>
          <w:rFonts w:eastAsia="Times New Roman" w:cstheme="minorHAnsi"/>
          <w:color w:val="323232"/>
        </w:rPr>
        <w:t xml:space="preserve">Kontakt fizyczny z </w:t>
      </w:r>
      <w:r w:rsidR="000D176C" w:rsidRPr="005347FB">
        <w:rPr>
          <w:rFonts w:eastAsia="Times New Roman" w:cstheme="minorHAnsi"/>
          <w:color w:val="323232"/>
        </w:rPr>
        <w:t>małoletnim</w:t>
      </w:r>
      <w:r w:rsidR="00357DB7" w:rsidRPr="005347FB">
        <w:rPr>
          <w:rFonts w:eastAsia="Times New Roman" w:cstheme="minorHAnsi"/>
          <w:color w:val="323232"/>
        </w:rPr>
        <w:t xml:space="preserve"> nigdy nie może być niejawny bądź ukrywany, wiązać się </w:t>
      </w:r>
      <w:r w:rsidR="006F3FD2">
        <w:rPr>
          <w:rFonts w:eastAsia="Times New Roman" w:cstheme="minorHAnsi"/>
          <w:color w:val="323232"/>
        </w:rPr>
        <w:br/>
      </w:r>
      <w:r w:rsidR="00357DB7" w:rsidRPr="005347FB">
        <w:rPr>
          <w:rFonts w:eastAsia="Times New Roman" w:cstheme="minorHAnsi"/>
          <w:color w:val="323232"/>
        </w:rPr>
        <w:t xml:space="preserve">z jakąkolwiek gratyfikacją ani wynikać z relacji władzy. </w:t>
      </w:r>
      <w:r w:rsidR="000D176C" w:rsidRPr="005347FB">
        <w:rPr>
          <w:rFonts w:eastAsia="Times New Roman" w:cstheme="minorHAnsi"/>
          <w:color w:val="323232"/>
        </w:rPr>
        <w:br/>
      </w:r>
      <w:r w:rsidR="00200E8C" w:rsidRPr="005347FB">
        <w:rPr>
          <w:rFonts w:eastAsia="Times New Roman" w:cstheme="minorHAnsi"/>
          <w:color w:val="323232"/>
        </w:rPr>
        <w:t>4.8</w:t>
      </w:r>
      <w:r w:rsidR="00357DB7" w:rsidRPr="005347FB">
        <w:rPr>
          <w:rFonts w:eastAsia="Times New Roman" w:cstheme="minorHAnsi"/>
          <w:color w:val="323232"/>
        </w:rPr>
        <w:t xml:space="preserve">. W sytuacjach wymagających czynności pielęgnacyjnych i higienicznych wobec </w:t>
      </w:r>
      <w:r w:rsidR="00200E8C" w:rsidRPr="005347FB">
        <w:rPr>
          <w:rFonts w:eastAsia="Times New Roman" w:cstheme="minorHAnsi"/>
          <w:color w:val="323232"/>
        </w:rPr>
        <w:t>małoletnich</w:t>
      </w:r>
      <w:r w:rsidR="00357DB7" w:rsidRPr="005347FB">
        <w:rPr>
          <w:rFonts w:eastAsia="Times New Roman" w:cstheme="minorHAnsi"/>
          <w:color w:val="323232"/>
        </w:rPr>
        <w:t>,</w:t>
      </w:r>
      <w:r w:rsidR="00200E8C" w:rsidRPr="005347FB">
        <w:rPr>
          <w:rFonts w:eastAsia="Times New Roman" w:cstheme="minorHAnsi"/>
          <w:color w:val="323232"/>
        </w:rPr>
        <w:t xml:space="preserve"> </w:t>
      </w:r>
      <w:r w:rsidR="004457C6" w:rsidRPr="005347FB">
        <w:rPr>
          <w:rFonts w:eastAsia="Times New Roman" w:cstheme="minorHAnsi"/>
          <w:color w:val="323232"/>
        </w:rPr>
        <w:t>pracowni</w:t>
      </w:r>
      <w:r w:rsidR="002B78CD">
        <w:rPr>
          <w:rFonts w:eastAsia="Times New Roman" w:cstheme="minorHAnsi"/>
          <w:color w:val="323232"/>
        </w:rPr>
        <w:t>k</w:t>
      </w:r>
      <w:r w:rsidR="00200E8C" w:rsidRPr="005347FB">
        <w:rPr>
          <w:rFonts w:eastAsia="Times New Roman" w:cstheme="minorHAnsi"/>
          <w:color w:val="323232"/>
        </w:rPr>
        <w:t xml:space="preserve"> jest zobowiązany do</w:t>
      </w:r>
      <w:r w:rsidR="00357DB7" w:rsidRPr="005347FB">
        <w:rPr>
          <w:rFonts w:eastAsia="Times New Roman" w:cstheme="minorHAnsi"/>
          <w:color w:val="323232"/>
        </w:rPr>
        <w:t xml:space="preserve"> unika</w:t>
      </w:r>
      <w:r w:rsidR="00200E8C" w:rsidRPr="005347FB">
        <w:rPr>
          <w:rFonts w:eastAsia="Times New Roman" w:cstheme="minorHAnsi"/>
          <w:color w:val="323232"/>
        </w:rPr>
        <w:t>nia</w:t>
      </w:r>
      <w:r w:rsidR="00357DB7" w:rsidRPr="005347FB">
        <w:rPr>
          <w:rFonts w:eastAsia="Times New Roman" w:cstheme="minorHAnsi"/>
          <w:color w:val="323232"/>
        </w:rPr>
        <w:t xml:space="preserve"> innego niż niezbędny kontakt fizyczn</w:t>
      </w:r>
      <w:r w:rsidR="005B2F59" w:rsidRPr="005347FB">
        <w:rPr>
          <w:rFonts w:eastAsia="Times New Roman" w:cstheme="minorHAnsi"/>
          <w:color w:val="323232"/>
        </w:rPr>
        <w:t xml:space="preserve">y </w:t>
      </w:r>
      <w:r w:rsidR="00357DB7" w:rsidRPr="005347FB">
        <w:rPr>
          <w:rFonts w:eastAsia="Times New Roman" w:cstheme="minorHAnsi"/>
          <w:color w:val="323232"/>
        </w:rPr>
        <w:t xml:space="preserve">z </w:t>
      </w:r>
      <w:r w:rsidR="00200E8C" w:rsidRPr="005347FB">
        <w:rPr>
          <w:rFonts w:eastAsia="Times New Roman" w:cstheme="minorHAnsi"/>
          <w:color w:val="323232"/>
        </w:rPr>
        <w:t xml:space="preserve">małoletnimi oraz do poproszenia o asystowanie innego </w:t>
      </w:r>
      <w:r w:rsidR="004457C6" w:rsidRPr="005347FB">
        <w:rPr>
          <w:rFonts w:eastAsia="Times New Roman" w:cstheme="minorHAnsi"/>
          <w:color w:val="323232"/>
        </w:rPr>
        <w:t>pracowni</w:t>
      </w:r>
      <w:r w:rsidR="0083642F" w:rsidRPr="005347FB">
        <w:rPr>
          <w:rFonts w:eastAsia="Times New Roman" w:cstheme="minorHAnsi"/>
          <w:color w:val="323232"/>
        </w:rPr>
        <w:t>ka</w:t>
      </w:r>
      <w:r w:rsidR="00200E8C" w:rsidRPr="005347FB">
        <w:rPr>
          <w:rFonts w:eastAsia="Times New Roman" w:cstheme="minorHAnsi"/>
          <w:color w:val="323232"/>
        </w:rPr>
        <w:t>.</w:t>
      </w:r>
      <w:r w:rsidR="00357DB7" w:rsidRPr="005347FB">
        <w:rPr>
          <w:rFonts w:eastAsia="Times New Roman" w:cstheme="minorHAnsi"/>
          <w:color w:val="323232"/>
        </w:rPr>
        <w:br/>
      </w:r>
      <w:r w:rsidR="00967ADE" w:rsidRPr="005347FB">
        <w:rPr>
          <w:rFonts w:eastAsia="Times New Roman" w:cstheme="minorHAnsi"/>
          <w:color w:val="323232"/>
        </w:rPr>
        <w:t>4.9</w:t>
      </w:r>
      <w:r w:rsidR="00357DB7" w:rsidRPr="005347FB">
        <w:rPr>
          <w:rFonts w:eastAsia="Times New Roman" w:cstheme="minorHAnsi"/>
          <w:color w:val="323232"/>
        </w:rPr>
        <w:t>. Podczas dłużs</w:t>
      </w:r>
      <w:r w:rsidR="00967ADE" w:rsidRPr="005347FB">
        <w:rPr>
          <w:rFonts w:eastAsia="Times New Roman" w:cstheme="minorHAnsi"/>
          <w:color w:val="323232"/>
        </w:rPr>
        <w:t xml:space="preserve">zych niż jednodniowe wyjazdów, </w:t>
      </w:r>
      <w:r w:rsidR="00357DB7" w:rsidRPr="005347FB">
        <w:rPr>
          <w:rFonts w:eastAsia="Times New Roman" w:cstheme="minorHAnsi"/>
          <w:color w:val="323232"/>
        </w:rPr>
        <w:t>wycieczek</w:t>
      </w:r>
      <w:r w:rsidR="00967ADE" w:rsidRPr="005347FB">
        <w:rPr>
          <w:rFonts w:eastAsia="Times New Roman" w:cstheme="minorHAnsi"/>
          <w:color w:val="323232"/>
        </w:rPr>
        <w:t xml:space="preserve"> czy </w:t>
      </w:r>
      <w:r w:rsidR="005B2F59" w:rsidRPr="005347FB">
        <w:rPr>
          <w:rFonts w:eastAsia="Times New Roman" w:cstheme="minorHAnsi"/>
          <w:color w:val="323232"/>
        </w:rPr>
        <w:t xml:space="preserve">podczas organizacji </w:t>
      </w:r>
      <w:r w:rsidR="00967ADE" w:rsidRPr="005347FB">
        <w:rPr>
          <w:rFonts w:eastAsia="Times New Roman" w:cstheme="minorHAnsi"/>
          <w:color w:val="323232"/>
        </w:rPr>
        <w:t>nocowań</w:t>
      </w:r>
      <w:r w:rsidR="00357DB7" w:rsidRPr="005347FB">
        <w:rPr>
          <w:rFonts w:eastAsia="Times New Roman" w:cstheme="minorHAnsi"/>
          <w:color w:val="323232"/>
        </w:rPr>
        <w:t xml:space="preserve"> niedopuszczalne jest spanie </w:t>
      </w:r>
      <w:r w:rsidR="004457C6" w:rsidRPr="005347FB">
        <w:rPr>
          <w:rFonts w:eastAsia="Times New Roman" w:cstheme="minorHAnsi"/>
          <w:color w:val="323232"/>
        </w:rPr>
        <w:t>pracowni</w:t>
      </w:r>
      <w:r w:rsidR="0083642F" w:rsidRPr="005347FB">
        <w:rPr>
          <w:rFonts w:eastAsia="Times New Roman" w:cstheme="minorHAnsi"/>
          <w:color w:val="323232"/>
        </w:rPr>
        <w:t>ka</w:t>
      </w:r>
      <w:r w:rsidR="00967ADE" w:rsidRPr="005347FB">
        <w:rPr>
          <w:rFonts w:eastAsia="Times New Roman" w:cstheme="minorHAnsi"/>
          <w:color w:val="323232"/>
        </w:rPr>
        <w:t xml:space="preserve"> </w:t>
      </w:r>
      <w:r w:rsidR="00357DB7" w:rsidRPr="005347FB">
        <w:rPr>
          <w:rFonts w:eastAsia="Times New Roman" w:cstheme="minorHAnsi"/>
          <w:color w:val="323232"/>
        </w:rPr>
        <w:t xml:space="preserve">z </w:t>
      </w:r>
      <w:r w:rsidR="00967ADE" w:rsidRPr="005347FB">
        <w:rPr>
          <w:rFonts w:eastAsia="Times New Roman" w:cstheme="minorHAnsi"/>
          <w:color w:val="323232"/>
        </w:rPr>
        <w:t>małoletnim</w:t>
      </w:r>
      <w:r w:rsidR="00357DB7" w:rsidRPr="005347FB">
        <w:rPr>
          <w:rFonts w:eastAsia="Times New Roman" w:cstheme="minorHAnsi"/>
          <w:color w:val="323232"/>
        </w:rPr>
        <w:t xml:space="preserve"> w jednym łóżku</w:t>
      </w:r>
      <w:r w:rsidR="00967ADE" w:rsidRPr="005347FB">
        <w:rPr>
          <w:rFonts w:eastAsia="Times New Roman" w:cstheme="minorHAnsi"/>
          <w:color w:val="323232"/>
        </w:rPr>
        <w:t>, namiocie</w:t>
      </w:r>
      <w:r w:rsidR="00737278" w:rsidRPr="005347FB">
        <w:rPr>
          <w:rFonts w:eastAsia="Times New Roman" w:cstheme="minorHAnsi"/>
          <w:color w:val="323232"/>
        </w:rPr>
        <w:t xml:space="preserve"> lub w jednym pokoju. </w:t>
      </w:r>
      <w:r w:rsidR="00737278" w:rsidRPr="005347FB">
        <w:rPr>
          <w:rFonts w:eastAsia="Times New Roman" w:cstheme="minorHAnsi"/>
          <w:color w:val="323232"/>
        </w:rPr>
        <w:br/>
      </w:r>
      <w:r w:rsidR="00737278" w:rsidRPr="005347FB">
        <w:rPr>
          <w:rFonts w:eastAsia="Times New Roman" w:cstheme="minorHAnsi"/>
          <w:b/>
          <w:bCs/>
          <w:color w:val="323232"/>
        </w:rPr>
        <w:t xml:space="preserve">5. </w:t>
      </w:r>
      <w:r w:rsidR="00357DB7" w:rsidRPr="005347FB">
        <w:rPr>
          <w:rFonts w:eastAsia="Times New Roman" w:cstheme="minorHAnsi"/>
          <w:b/>
          <w:bCs/>
          <w:color w:val="323232"/>
        </w:rPr>
        <w:t xml:space="preserve">Kontakty poza godzinami pracy </w:t>
      </w:r>
      <w:r w:rsidR="00357DB7" w:rsidRPr="005347FB">
        <w:rPr>
          <w:rFonts w:eastAsia="Times New Roman" w:cstheme="minorHAnsi"/>
          <w:b/>
          <w:bCs/>
          <w:color w:val="323232"/>
        </w:rPr>
        <w:br/>
      </w:r>
      <w:r w:rsidR="00341979" w:rsidRPr="005347FB">
        <w:rPr>
          <w:rFonts w:eastAsia="Times New Roman" w:cstheme="minorHAnsi"/>
          <w:color w:val="323232"/>
        </w:rPr>
        <w:t xml:space="preserve">5.1. Kontakt </w:t>
      </w:r>
      <w:r w:rsidR="004457C6" w:rsidRPr="005347FB">
        <w:rPr>
          <w:rFonts w:eastAsia="Times New Roman" w:cstheme="minorHAnsi"/>
          <w:color w:val="323232"/>
        </w:rPr>
        <w:t>pracowni</w:t>
      </w:r>
      <w:r w:rsidR="0083642F" w:rsidRPr="005347FB">
        <w:rPr>
          <w:rFonts w:eastAsia="Times New Roman" w:cstheme="minorHAnsi"/>
          <w:color w:val="323232"/>
        </w:rPr>
        <w:t>ka</w:t>
      </w:r>
      <w:r w:rsidR="00341979" w:rsidRPr="005347FB">
        <w:rPr>
          <w:rFonts w:eastAsia="Times New Roman" w:cstheme="minorHAnsi"/>
          <w:color w:val="323232"/>
        </w:rPr>
        <w:t xml:space="preserve"> z małoletnimi</w:t>
      </w:r>
      <w:r w:rsidR="00357DB7" w:rsidRPr="005347FB">
        <w:rPr>
          <w:rFonts w:eastAsia="Times New Roman" w:cstheme="minorHAnsi"/>
          <w:color w:val="323232"/>
        </w:rPr>
        <w:t xml:space="preserve"> powinien odbywać się wyłącznie w godzinach pracy i dotyczyć celów mieszczących się w zakresie </w:t>
      </w:r>
      <w:r w:rsidR="00341979" w:rsidRPr="005347FB">
        <w:rPr>
          <w:rFonts w:eastAsia="Times New Roman" w:cstheme="minorHAnsi"/>
          <w:color w:val="323232"/>
        </w:rPr>
        <w:t>obowiązków.</w:t>
      </w:r>
      <w:r w:rsidR="00357DB7" w:rsidRPr="005347FB">
        <w:rPr>
          <w:rFonts w:eastAsia="Times New Roman" w:cstheme="minorHAnsi"/>
          <w:color w:val="323232"/>
        </w:rPr>
        <w:br/>
      </w:r>
      <w:r w:rsidR="00341979" w:rsidRPr="005347FB">
        <w:rPr>
          <w:rFonts w:eastAsia="Times New Roman" w:cstheme="minorHAnsi"/>
          <w:color w:val="323232"/>
        </w:rPr>
        <w:t xml:space="preserve">5.2. </w:t>
      </w:r>
      <w:r w:rsidR="005B2F59" w:rsidRPr="005347FB">
        <w:rPr>
          <w:rFonts w:eastAsia="Times New Roman" w:cstheme="minorHAnsi"/>
          <w:color w:val="323232"/>
        </w:rPr>
        <w:t xml:space="preserve">Kontakt </w:t>
      </w:r>
      <w:r w:rsidR="00357DB7" w:rsidRPr="005347FB">
        <w:rPr>
          <w:rFonts w:eastAsia="Times New Roman" w:cstheme="minorHAnsi"/>
          <w:color w:val="323232"/>
        </w:rPr>
        <w:t xml:space="preserve">z </w:t>
      </w:r>
      <w:r w:rsidR="00993BAC" w:rsidRPr="005347FB">
        <w:rPr>
          <w:rFonts w:eastAsia="Times New Roman" w:cstheme="minorHAnsi"/>
          <w:color w:val="323232"/>
        </w:rPr>
        <w:t>małoletnimi</w:t>
      </w:r>
      <w:r w:rsidR="00357DB7" w:rsidRPr="005347FB">
        <w:rPr>
          <w:rFonts w:eastAsia="Times New Roman" w:cstheme="minorHAnsi"/>
          <w:color w:val="323232"/>
        </w:rPr>
        <w:t xml:space="preserve"> </w:t>
      </w:r>
      <w:r w:rsidR="005B2F59" w:rsidRPr="005347FB">
        <w:rPr>
          <w:rFonts w:eastAsia="Times New Roman" w:cstheme="minorHAnsi"/>
          <w:color w:val="323232"/>
        </w:rPr>
        <w:t>powinien odbywać się wyłącznie poprzez służbowe</w:t>
      </w:r>
      <w:r w:rsidR="00357DB7" w:rsidRPr="005347FB">
        <w:rPr>
          <w:rFonts w:eastAsia="Times New Roman" w:cstheme="minorHAnsi"/>
          <w:color w:val="323232"/>
        </w:rPr>
        <w:t xml:space="preserve"> kanały komunikacji </w:t>
      </w:r>
      <w:r w:rsidR="006F3FD2">
        <w:rPr>
          <w:rFonts w:eastAsia="Times New Roman" w:cstheme="minorHAnsi"/>
          <w:color w:val="323232"/>
        </w:rPr>
        <w:br/>
      </w:r>
      <w:r w:rsidR="00357DB7" w:rsidRPr="005347FB">
        <w:rPr>
          <w:rFonts w:eastAsia="Times New Roman" w:cstheme="minorHAnsi"/>
          <w:color w:val="323232"/>
        </w:rPr>
        <w:t>(</w:t>
      </w:r>
      <w:r w:rsidR="005B2F59" w:rsidRPr="005347FB">
        <w:rPr>
          <w:rFonts w:eastAsia="Times New Roman" w:cstheme="minorHAnsi"/>
          <w:color w:val="323232"/>
        </w:rPr>
        <w:t>e-mail, telefon służbowy).</w:t>
      </w:r>
      <w:r w:rsidR="005B2F59" w:rsidRPr="005347FB">
        <w:rPr>
          <w:rFonts w:eastAsia="Times New Roman" w:cstheme="minorHAnsi"/>
          <w:color w:val="323232"/>
        </w:rPr>
        <w:br/>
      </w:r>
      <w:r w:rsidR="00993BAC" w:rsidRPr="005347FB">
        <w:rPr>
          <w:rFonts w:eastAsia="Times New Roman" w:cstheme="minorHAnsi"/>
          <w:color w:val="323232"/>
        </w:rPr>
        <w:t>5.3</w:t>
      </w:r>
      <w:r w:rsidR="00357DB7" w:rsidRPr="005347FB">
        <w:rPr>
          <w:rFonts w:eastAsia="Times New Roman" w:cstheme="minorHAnsi"/>
          <w:color w:val="323232"/>
        </w:rPr>
        <w:t xml:space="preserve">. Jeśli zachodzi taka konieczność, właściwą formą komunikacji z </w:t>
      </w:r>
      <w:r w:rsidR="00993BAC" w:rsidRPr="005347FB">
        <w:rPr>
          <w:rFonts w:eastAsia="Times New Roman" w:cstheme="minorHAnsi"/>
          <w:color w:val="323232"/>
        </w:rPr>
        <w:t>małoletnimi i opiekunami małoletnich</w:t>
      </w:r>
      <w:r w:rsidR="00357DB7" w:rsidRPr="005347FB">
        <w:rPr>
          <w:rFonts w:eastAsia="Times New Roman" w:cstheme="minorHAnsi"/>
          <w:color w:val="323232"/>
        </w:rPr>
        <w:t xml:space="preserve"> poza godzinami pracy są kanały służbo</w:t>
      </w:r>
      <w:r w:rsidR="005B2F59" w:rsidRPr="005347FB">
        <w:rPr>
          <w:rFonts w:eastAsia="Times New Roman" w:cstheme="minorHAnsi"/>
          <w:color w:val="323232"/>
        </w:rPr>
        <w:t xml:space="preserve">we (e-mail, telefon służbowy). </w:t>
      </w:r>
      <w:r w:rsidR="005B2F59" w:rsidRPr="005347FB">
        <w:rPr>
          <w:rFonts w:eastAsia="Times New Roman" w:cstheme="minorHAnsi"/>
          <w:color w:val="323232"/>
        </w:rPr>
        <w:br/>
        <w:t xml:space="preserve">5.4. Niedopuszczalne jest nawiązywanie kontaktów </w:t>
      </w:r>
      <w:r w:rsidR="004457C6" w:rsidRPr="005347FB">
        <w:rPr>
          <w:rFonts w:eastAsia="Times New Roman" w:cstheme="minorHAnsi"/>
          <w:color w:val="323232"/>
        </w:rPr>
        <w:t>pracowni</w:t>
      </w:r>
      <w:r w:rsidR="00B554B7" w:rsidRPr="005347FB">
        <w:rPr>
          <w:rFonts w:eastAsia="Times New Roman" w:cstheme="minorHAnsi"/>
          <w:color w:val="323232"/>
        </w:rPr>
        <w:t>ka</w:t>
      </w:r>
      <w:r w:rsidR="005B2F59" w:rsidRPr="005347FB">
        <w:rPr>
          <w:rFonts w:eastAsia="Times New Roman" w:cstheme="minorHAnsi"/>
          <w:color w:val="323232"/>
        </w:rPr>
        <w:t xml:space="preserve"> z małoletnimi znajdującymi się pod opieką Muzeum poprzez przyjmowanie bądź wysyłanie zaproszeń w mediach społecznościowych.</w:t>
      </w:r>
      <w:r w:rsidR="00357DB7" w:rsidRPr="005347FB">
        <w:rPr>
          <w:rFonts w:eastAsia="Times New Roman" w:cstheme="minorHAnsi"/>
          <w:color w:val="323232"/>
        </w:rPr>
        <w:br/>
      </w:r>
      <w:r w:rsidR="00993BAC" w:rsidRPr="005347FB">
        <w:rPr>
          <w:rFonts w:eastAsia="Times New Roman" w:cstheme="minorHAnsi"/>
          <w:color w:val="323232"/>
        </w:rPr>
        <w:t>5.</w:t>
      </w:r>
      <w:r w:rsidR="005B2F59" w:rsidRPr="005347FB">
        <w:rPr>
          <w:rFonts w:eastAsia="Times New Roman" w:cstheme="minorHAnsi"/>
          <w:color w:val="323232"/>
        </w:rPr>
        <w:t>5</w:t>
      </w:r>
      <w:r w:rsidR="00357DB7" w:rsidRPr="005347FB">
        <w:rPr>
          <w:rFonts w:eastAsia="Times New Roman" w:cstheme="minorHAnsi"/>
          <w:color w:val="323232"/>
        </w:rPr>
        <w:t xml:space="preserve">. Utrzymywanie relacji towarzyskich lub rodzinnych (jeśli </w:t>
      </w:r>
      <w:r w:rsidR="00993BAC" w:rsidRPr="005347FB">
        <w:rPr>
          <w:rFonts w:eastAsia="Times New Roman" w:cstheme="minorHAnsi"/>
          <w:color w:val="323232"/>
        </w:rPr>
        <w:t>małoletni i opiekunowie małoletnich</w:t>
      </w:r>
      <w:r w:rsidR="00357DB7" w:rsidRPr="005347FB">
        <w:rPr>
          <w:rFonts w:eastAsia="Times New Roman" w:cstheme="minorHAnsi"/>
          <w:color w:val="323232"/>
        </w:rPr>
        <w:t xml:space="preserve"> są osobami bliskimi wobec </w:t>
      </w:r>
      <w:r w:rsidR="004457C6" w:rsidRPr="005347FB">
        <w:rPr>
          <w:rFonts w:eastAsia="Times New Roman" w:cstheme="minorHAnsi"/>
          <w:color w:val="323232"/>
        </w:rPr>
        <w:t>pracowni</w:t>
      </w:r>
      <w:r w:rsidR="00B554B7" w:rsidRPr="005347FB">
        <w:rPr>
          <w:rFonts w:eastAsia="Times New Roman" w:cstheme="minorHAnsi"/>
          <w:color w:val="323232"/>
        </w:rPr>
        <w:t>ka</w:t>
      </w:r>
      <w:r w:rsidR="00357DB7" w:rsidRPr="005347FB">
        <w:rPr>
          <w:rFonts w:eastAsia="Times New Roman" w:cstheme="minorHAnsi"/>
          <w:color w:val="323232"/>
        </w:rPr>
        <w:t xml:space="preserve">) wymaga zachowania poufności wszystkich informacji dotyczących innych </w:t>
      </w:r>
      <w:r w:rsidR="00993BAC" w:rsidRPr="005347FB">
        <w:rPr>
          <w:rFonts w:eastAsia="Times New Roman" w:cstheme="minorHAnsi"/>
          <w:color w:val="323232"/>
        </w:rPr>
        <w:t>małoletnich, opiekunów małoletnich</w:t>
      </w:r>
      <w:r w:rsidR="00357DB7" w:rsidRPr="005347FB">
        <w:rPr>
          <w:rFonts w:eastAsia="Times New Roman" w:cstheme="minorHAnsi"/>
          <w:color w:val="323232"/>
        </w:rPr>
        <w:t xml:space="preserve">. </w:t>
      </w:r>
      <w:r w:rsidR="005B2F59" w:rsidRPr="005347FB">
        <w:rPr>
          <w:rFonts w:eastAsia="Times New Roman" w:cstheme="minorHAnsi"/>
          <w:color w:val="323232"/>
        </w:rPr>
        <w:br/>
      </w:r>
    </w:p>
    <w:p w14:paraId="3C756628" w14:textId="77777777" w:rsidR="002100A7" w:rsidRPr="005347FB" w:rsidRDefault="002100A7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5.</w:t>
      </w:r>
      <w:r w:rsidRPr="005347FB">
        <w:rPr>
          <w:rFonts w:asciiTheme="minorHAnsi" w:eastAsia="Times New Roman" w:hAnsiTheme="minorHAnsi" w:cstheme="minorHAnsi"/>
          <w:szCs w:val="22"/>
        </w:rPr>
        <w:br/>
        <w:t>Procedury interwencji w przypadku podejrzenia krzywdzenia małoletniego</w:t>
      </w:r>
    </w:p>
    <w:p w14:paraId="14E44F78" w14:textId="77777777" w:rsidR="00DE7139" w:rsidRDefault="002100A7" w:rsidP="005347FB">
      <w:pPr>
        <w:spacing w:after="120" w:line="280" w:lineRule="exact"/>
        <w:contextualSpacing/>
        <w:rPr>
          <w:rFonts w:eastAsia="Times New Roman" w:cstheme="minorHAnsi"/>
          <w:b/>
          <w:bCs/>
          <w:color w:val="323232"/>
        </w:rPr>
      </w:pPr>
      <w:r w:rsidRPr="005347FB">
        <w:rPr>
          <w:rFonts w:eastAsia="Times New Roman" w:cstheme="minorHAnsi"/>
          <w:b/>
          <w:bCs/>
          <w:color w:val="323232"/>
        </w:rPr>
        <w:t>1.</w:t>
      </w:r>
      <w:r w:rsidR="00AC2439" w:rsidRPr="005347FB">
        <w:rPr>
          <w:rFonts w:eastAsia="Times New Roman" w:cstheme="minorHAnsi"/>
          <w:b/>
          <w:bCs/>
          <w:color w:val="323232"/>
        </w:rPr>
        <w:t xml:space="preserve"> Zagrożenia bezpieczeństwa małoletniego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>1.1. Zagrożenie bezpieczeństwa małoletniego może przybierać różne formy, z wykorzystaniem różnych sposobów kontaktu i komunikowania.</w:t>
      </w:r>
      <w:r w:rsidRPr="005347FB">
        <w:rPr>
          <w:rFonts w:eastAsia="Times New Roman" w:cstheme="minorHAnsi"/>
          <w:color w:val="323232"/>
        </w:rPr>
        <w:br/>
        <w:t xml:space="preserve">1.2. Na potrzeby niniejszego dokumentu przyjęto następującą kwalifikację </w:t>
      </w:r>
      <w:r w:rsidR="00001B5A" w:rsidRPr="005347FB">
        <w:rPr>
          <w:rFonts w:eastAsia="Times New Roman" w:cstheme="minorHAnsi"/>
          <w:color w:val="323232"/>
        </w:rPr>
        <w:t>krzywdzenia</w:t>
      </w:r>
      <w:r w:rsidRPr="005347FB">
        <w:rPr>
          <w:rFonts w:eastAsia="Times New Roman" w:cstheme="minorHAnsi"/>
          <w:color w:val="323232"/>
        </w:rPr>
        <w:t xml:space="preserve"> </w:t>
      </w:r>
      <w:r w:rsidR="00AC2439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>:</w:t>
      </w:r>
      <w:r w:rsidRPr="005347FB">
        <w:rPr>
          <w:rFonts w:eastAsia="Times New Roman" w:cstheme="minorHAnsi"/>
          <w:color w:val="323232"/>
        </w:rPr>
        <w:br/>
        <w:t>a</w:t>
      </w:r>
      <w:r w:rsidR="00774989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popełnienie przestępstwa na szkodę </w:t>
      </w:r>
      <w:r w:rsidR="00AC2439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(np. wykorzystanie seksualne, znęcanie się),</w:t>
      </w:r>
      <w:r w:rsidRPr="005347FB">
        <w:rPr>
          <w:rFonts w:eastAsia="Times New Roman" w:cstheme="minorHAnsi"/>
          <w:color w:val="323232"/>
        </w:rPr>
        <w:br/>
        <w:t>b</w:t>
      </w:r>
      <w:r w:rsidR="00774989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inna forma krzywdzenia, niebędąca przestępstwem (np. krzyk, kary fizyczne, poniżanie),</w:t>
      </w:r>
      <w:r w:rsidRPr="005347FB">
        <w:rPr>
          <w:rFonts w:eastAsia="Times New Roman" w:cstheme="minorHAnsi"/>
          <w:color w:val="323232"/>
        </w:rPr>
        <w:br/>
        <w:t>c</w:t>
      </w:r>
      <w:r w:rsidR="00774989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</w:t>
      </w:r>
      <w:r w:rsidR="00774989" w:rsidRPr="005347FB">
        <w:rPr>
          <w:rFonts w:eastAsia="Times New Roman" w:cstheme="minorHAnsi"/>
          <w:color w:val="323232"/>
        </w:rPr>
        <w:t xml:space="preserve">zagrożenie dobra małoletniego, w tym poprzez </w:t>
      </w:r>
      <w:r w:rsidRPr="005347FB">
        <w:rPr>
          <w:rFonts w:eastAsia="Times New Roman" w:cstheme="minorHAnsi"/>
          <w:color w:val="323232"/>
        </w:rPr>
        <w:t xml:space="preserve">zaniedbanie </w:t>
      </w:r>
      <w:r w:rsidR="00774989" w:rsidRPr="005347FB">
        <w:rPr>
          <w:rFonts w:eastAsia="Times New Roman" w:cstheme="minorHAnsi"/>
          <w:color w:val="323232"/>
        </w:rPr>
        <w:t xml:space="preserve">lub zaniechanie realizacji ciążącego obowiązku dotyczącego </w:t>
      </w:r>
      <w:r w:rsidRPr="005347FB">
        <w:rPr>
          <w:rFonts w:eastAsia="Times New Roman" w:cstheme="minorHAnsi"/>
          <w:color w:val="323232"/>
        </w:rPr>
        <w:t xml:space="preserve">potrzeb życiowych </w:t>
      </w:r>
      <w:r w:rsidR="00AC2439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(np. związanych z żywieniem, higieną czy zdrowiem).</w:t>
      </w:r>
      <w:r w:rsidRPr="005347FB">
        <w:rPr>
          <w:rFonts w:eastAsia="Times New Roman" w:cstheme="minorHAnsi"/>
          <w:color w:val="323232"/>
        </w:rPr>
        <w:br/>
        <w:t xml:space="preserve">1.3. Na potrzeby niniejszego dokumentu wyróżniono procedury interwencji w przypadku podejrzenia działania na szkodę </w:t>
      </w:r>
      <w:r w:rsidR="00AC2439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przez:</w:t>
      </w:r>
      <w:r w:rsidRPr="005347FB">
        <w:rPr>
          <w:rFonts w:eastAsia="Times New Roman" w:cstheme="minorHAnsi"/>
          <w:color w:val="323232"/>
        </w:rPr>
        <w:br/>
        <w:t>a</w:t>
      </w:r>
      <w:r w:rsidR="00001B5A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osoby dorosłe (</w:t>
      </w:r>
      <w:r w:rsidR="004457C6" w:rsidRPr="005347FB">
        <w:rPr>
          <w:rFonts w:eastAsia="Times New Roman" w:cstheme="minorHAnsi"/>
          <w:color w:val="323232"/>
        </w:rPr>
        <w:t>pracowni</w:t>
      </w:r>
      <w:r w:rsidR="00F60387" w:rsidRPr="005347FB">
        <w:rPr>
          <w:rFonts w:eastAsia="Times New Roman" w:cstheme="minorHAnsi"/>
          <w:color w:val="323232"/>
        </w:rPr>
        <w:t>ka</w:t>
      </w:r>
      <w:r w:rsidRPr="005347FB">
        <w:rPr>
          <w:rFonts w:eastAsia="Times New Roman" w:cstheme="minorHAnsi"/>
          <w:color w:val="323232"/>
        </w:rPr>
        <w:t xml:space="preserve">, inne osoby trzecie, opiekunów </w:t>
      </w:r>
      <w:r w:rsidR="00E323B7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>),</w:t>
      </w:r>
      <w:r w:rsidRPr="005347FB">
        <w:rPr>
          <w:rFonts w:eastAsia="Times New Roman" w:cstheme="minorHAnsi"/>
          <w:color w:val="323232"/>
        </w:rPr>
        <w:br/>
        <w:t>b</w:t>
      </w:r>
      <w:r w:rsidR="00001B5A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</w:t>
      </w:r>
      <w:r w:rsidR="00AC2439" w:rsidRPr="005347FB">
        <w:rPr>
          <w:rFonts w:eastAsia="Times New Roman" w:cstheme="minorHAnsi"/>
          <w:color w:val="323232"/>
        </w:rPr>
        <w:t>innego małoletniego</w:t>
      </w:r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</w:r>
    </w:p>
    <w:p w14:paraId="75256F42" w14:textId="4DA92795" w:rsidR="00152A49" w:rsidRPr="005347FB" w:rsidRDefault="002100A7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b/>
          <w:bCs/>
          <w:color w:val="323232"/>
        </w:rPr>
        <w:lastRenderedPageBreak/>
        <w:t>2.</w:t>
      </w:r>
      <w:r w:rsidR="00AC2439" w:rsidRPr="005347FB">
        <w:rPr>
          <w:rFonts w:eastAsia="Times New Roman" w:cstheme="minorHAnsi"/>
          <w:b/>
          <w:bCs/>
          <w:color w:val="323232"/>
        </w:rPr>
        <w:t xml:space="preserve"> Interwencja w przypadku podejrzenia krzywdzenia małoletniego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 xml:space="preserve">2.1. W przypadku podejrzenia krzywdzenia </w:t>
      </w:r>
      <w:r w:rsidR="00AC2439" w:rsidRPr="005347FB">
        <w:rPr>
          <w:rFonts w:eastAsia="Times New Roman" w:cstheme="minorHAnsi"/>
          <w:color w:val="323232"/>
        </w:rPr>
        <w:t xml:space="preserve">małoletniego </w:t>
      </w:r>
      <w:r w:rsidRPr="005347FB">
        <w:rPr>
          <w:rFonts w:eastAsia="Times New Roman" w:cstheme="minorHAnsi"/>
          <w:color w:val="323232"/>
        </w:rPr>
        <w:t xml:space="preserve">lub otrzymania zgłoszenia takiej okoliczności przez </w:t>
      </w:r>
      <w:r w:rsidR="00AC2439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lub opiekuna </w:t>
      </w:r>
      <w:r w:rsidR="00AC2439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, </w:t>
      </w:r>
      <w:r w:rsidR="004457C6" w:rsidRPr="005347FB">
        <w:rPr>
          <w:rFonts w:eastAsia="Times New Roman" w:cstheme="minorHAnsi"/>
          <w:color w:val="323232"/>
        </w:rPr>
        <w:t>pracowni</w:t>
      </w:r>
      <w:r w:rsidR="00001B5A" w:rsidRPr="005347FB">
        <w:rPr>
          <w:rFonts w:eastAsia="Times New Roman" w:cstheme="minorHAnsi"/>
          <w:color w:val="323232"/>
        </w:rPr>
        <w:t>k</w:t>
      </w:r>
      <w:r w:rsidRPr="005347FB">
        <w:rPr>
          <w:rFonts w:eastAsia="Times New Roman" w:cstheme="minorHAnsi"/>
          <w:color w:val="323232"/>
        </w:rPr>
        <w:t xml:space="preserve"> ma obowiązek sporządzenia notatki służbowej i </w:t>
      </w:r>
      <w:r w:rsidR="006669A1" w:rsidRPr="005347FB">
        <w:rPr>
          <w:rFonts w:eastAsia="Times New Roman" w:cstheme="minorHAnsi"/>
          <w:color w:val="323232"/>
        </w:rPr>
        <w:t xml:space="preserve">niezwłocznego </w:t>
      </w:r>
      <w:r w:rsidRPr="005347FB">
        <w:rPr>
          <w:rFonts w:eastAsia="Times New Roman" w:cstheme="minorHAnsi"/>
          <w:color w:val="323232"/>
        </w:rPr>
        <w:t xml:space="preserve">przekazania uzyskanej informacji Dyrektorowi Muzeum. Notatka może mieć formę pisemną lub </w:t>
      </w:r>
      <w:r w:rsidR="00001B5A" w:rsidRPr="005347FB">
        <w:rPr>
          <w:rFonts w:eastAsia="Times New Roman" w:cstheme="minorHAnsi"/>
          <w:color w:val="323232"/>
        </w:rPr>
        <w:t>dokumentową (e-</w:t>
      </w:r>
      <w:r w:rsidRPr="005347FB">
        <w:rPr>
          <w:rFonts w:eastAsia="Times New Roman" w:cstheme="minorHAnsi"/>
          <w:color w:val="323232"/>
        </w:rPr>
        <w:t>mail</w:t>
      </w:r>
      <w:r w:rsidR="00001B5A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  <w:t xml:space="preserve">2.2. Interwencja prowadzona jest przez Dyrektora Muzeum, który może wyznaczyć na stałe do tego zadania </w:t>
      </w:r>
      <w:bookmarkStart w:id="13" w:name="_Hlk167295814"/>
      <w:r w:rsidR="006669A1" w:rsidRPr="005347FB">
        <w:rPr>
          <w:rFonts w:eastAsia="Times New Roman" w:cstheme="minorHAnsi"/>
          <w:color w:val="323232"/>
        </w:rPr>
        <w:t>Koordynatora ds.</w:t>
      </w:r>
      <w:r w:rsidRPr="005347FB">
        <w:rPr>
          <w:rFonts w:eastAsia="Times New Roman" w:cstheme="minorHAnsi"/>
          <w:color w:val="323232"/>
        </w:rPr>
        <w:t xml:space="preserve"> Standard</w:t>
      </w:r>
      <w:r w:rsidR="006669A1" w:rsidRPr="005347FB">
        <w:rPr>
          <w:rFonts w:eastAsia="Times New Roman" w:cstheme="minorHAnsi"/>
          <w:color w:val="323232"/>
        </w:rPr>
        <w:t>ów</w:t>
      </w:r>
      <w:bookmarkEnd w:id="13"/>
      <w:r w:rsidRPr="005347FB">
        <w:rPr>
          <w:rFonts w:eastAsia="Times New Roman" w:cstheme="minorHAnsi"/>
          <w:color w:val="323232"/>
        </w:rPr>
        <w:t xml:space="preserve">. W przypadku wyznaczenia </w:t>
      </w:r>
      <w:bookmarkStart w:id="14" w:name="_Hlk167295940"/>
      <w:r w:rsidR="0074352F" w:rsidRPr="005347FB">
        <w:rPr>
          <w:rFonts w:eastAsia="Times New Roman" w:cstheme="minorHAnsi"/>
          <w:color w:val="323232"/>
        </w:rPr>
        <w:t>Koordynatora ds. Standardów</w:t>
      </w:r>
      <w:r w:rsidRPr="005347FB">
        <w:rPr>
          <w:rFonts w:eastAsia="Times New Roman" w:cstheme="minorHAnsi"/>
          <w:color w:val="323232"/>
        </w:rPr>
        <w:t xml:space="preserve"> </w:t>
      </w:r>
      <w:bookmarkEnd w:id="14"/>
      <w:r w:rsidRPr="005347FB">
        <w:rPr>
          <w:rFonts w:eastAsia="Times New Roman" w:cstheme="minorHAnsi"/>
          <w:color w:val="323232"/>
        </w:rPr>
        <w:t>je</w:t>
      </w:r>
      <w:r w:rsidR="0074352F" w:rsidRPr="005347FB">
        <w:rPr>
          <w:rFonts w:eastAsia="Times New Roman" w:cstheme="minorHAnsi"/>
          <w:color w:val="323232"/>
        </w:rPr>
        <w:t>go</w:t>
      </w:r>
      <w:r w:rsidRPr="005347FB">
        <w:rPr>
          <w:rFonts w:eastAsia="Times New Roman" w:cstheme="minorHAnsi"/>
          <w:color w:val="323232"/>
        </w:rPr>
        <w:t xml:space="preserve"> dane (imię, nazwisko, </w:t>
      </w:r>
      <w:r w:rsidR="0074352F" w:rsidRPr="005347FB">
        <w:rPr>
          <w:rFonts w:eastAsia="Times New Roman" w:cstheme="minorHAnsi"/>
          <w:color w:val="323232"/>
        </w:rPr>
        <w:t xml:space="preserve">stanowisko, </w:t>
      </w:r>
      <w:r w:rsidRPr="005347FB">
        <w:rPr>
          <w:rFonts w:eastAsia="Times New Roman" w:cstheme="minorHAnsi"/>
          <w:color w:val="323232"/>
        </w:rPr>
        <w:t>email, telefon) zostaną podan</w:t>
      </w:r>
      <w:r w:rsidR="0096252B" w:rsidRPr="005347FB">
        <w:rPr>
          <w:rFonts w:eastAsia="Times New Roman" w:cstheme="minorHAnsi"/>
          <w:color w:val="323232"/>
        </w:rPr>
        <w:t xml:space="preserve">e do wiadomości </w:t>
      </w:r>
      <w:r w:rsidR="004457C6" w:rsidRPr="005347FB">
        <w:rPr>
          <w:rFonts w:eastAsia="Times New Roman" w:cstheme="minorHAnsi"/>
          <w:color w:val="323232"/>
        </w:rPr>
        <w:t>pracowni</w:t>
      </w:r>
      <w:r w:rsidR="0074352F" w:rsidRPr="005347FB">
        <w:rPr>
          <w:rFonts w:eastAsia="Times New Roman" w:cstheme="minorHAnsi"/>
          <w:color w:val="323232"/>
        </w:rPr>
        <w:t>ków</w:t>
      </w:r>
      <w:r w:rsidR="0096252B" w:rsidRPr="005347FB">
        <w:rPr>
          <w:rFonts w:eastAsia="Times New Roman" w:cstheme="minorHAnsi"/>
          <w:color w:val="323232"/>
        </w:rPr>
        <w:t xml:space="preserve">, małoletnich </w:t>
      </w:r>
      <w:r w:rsidRPr="005347FB">
        <w:rPr>
          <w:rFonts w:eastAsia="Times New Roman" w:cstheme="minorHAnsi"/>
          <w:color w:val="323232"/>
        </w:rPr>
        <w:t xml:space="preserve">i opiekunów </w:t>
      </w:r>
      <w:r w:rsidR="0096252B" w:rsidRPr="005347FB">
        <w:rPr>
          <w:rFonts w:eastAsia="Times New Roman" w:cstheme="minorHAnsi"/>
          <w:color w:val="323232"/>
        </w:rPr>
        <w:t>małoletnich</w:t>
      </w:r>
      <w:r w:rsidR="0074352F" w:rsidRPr="005347FB">
        <w:rPr>
          <w:rFonts w:eastAsia="Times New Roman" w:cstheme="minorHAnsi"/>
          <w:color w:val="323232"/>
        </w:rPr>
        <w:t xml:space="preserve"> razem ze Standardami</w:t>
      </w:r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  <w:t>2.</w:t>
      </w:r>
      <w:r w:rsidR="0096252B" w:rsidRPr="005347FB">
        <w:rPr>
          <w:rFonts w:eastAsia="Times New Roman" w:cstheme="minorHAnsi"/>
          <w:color w:val="323232"/>
        </w:rPr>
        <w:t>3</w:t>
      </w:r>
      <w:r w:rsidRPr="005347FB">
        <w:rPr>
          <w:rFonts w:eastAsia="Times New Roman" w:cstheme="minorHAnsi"/>
          <w:color w:val="323232"/>
        </w:rPr>
        <w:t>. Jeżeli zgłoszono krzywdzenie ze strony Dyrektora Muzeum, a nie został wyznaczon</w:t>
      </w:r>
      <w:r w:rsidR="0074352F" w:rsidRPr="005347FB">
        <w:rPr>
          <w:rFonts w:eastAsia="Times New Roman" w:cstheme="minorHAnsi"/>
          <w:color w:val="323232"/>
        </w:rPr>
        <w:t>y</w:t>
      </w:r>
      <w:r w:rsidRPr="005347FB">
        <w:rPr>
          <w:rFonts w:eastAsia="Times New Roman" w:cstheme="minorHAnsi"/>
          <w:color w:val="323232"/>
        </w:rPr>
        <w:t xml:space="preserve"> </w:t>
      </w:r>
      <w:r w:rsidR="0074352F" w:rsidRPr="005347FB">
        <w:rPr>
          <w:rFonts w:eastAsia="Times New Roman" w:cstheme="minorHAnsi"/>
          <w:color w:val="323232"/>
        </w:rPr>
        <w:t>Koordynator ds. Standardów</w:t>
      </w:r>
      <w:r w:rsidRPr="005347FB">
        <w:rPr>
          <w:rFonts w:eastAsia="Times New Roman" w:cstheme="minorHAnsi"/>
          <w:color w:val="323232"/>
        </w:rPr>
        <w:t xml:space="preserve">, wówczas działania opisane w niniejszym rozdziale podejmuje </w:t>
      </w:r>
      <w:r w:rsidR="00096991" w:rsidRPr="005347FB">
        <w:rPr>
          <w:rFonts w:eastAsia="Times New Roman" w:cstheme="minorHAnsi"/>
          <w:color w:val="323232"/>
        </w:rPr>
        <w:t>Zastępca Dyrektora Muzeum</w:t>
      </w:r>
      <w:r w:rsidR="00471C5F" w:rsidRPr="005347FB">
        <w:rPr>
          <w:rFonts w:eastAsia="Times New Roman" w:cstheme="minorHAnsi"/>
          <w:color w:val="323232"/>
        </w:rPr>
        <w:t>.</w:t>
      </w:r>
      <w:r w:rsidR="00471C5F" w:rsidRPr="005347FB">
        <w:rPr>
          <w:rFonts w:eastAsia="Times New Roman" w:cstheme="minorHAnsi"/>
          <w:color w:val="323232"/>
        </w:rPr>
        <w:br/>
        <w:t>2.4</w:t>
      </w:r>
      <w:r w:rsidRPr="005347FB">
        <w:rPr>
          <w:rFonts w:eastAsia="Times New Roman" w:cstheme="minorHAnsi"/>
          <w:color w:val="323232"/>
        </w:rPr>
        <w:t xml:space="preserve">. Dyrektor Muzeum informuje opiekuna </w:t>
      </w:r>
      <w:r w:rsidR="00C35B60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o obowiązku zgłoszenia podejrzenia krzywdzenia </w:t>
      </w:r>
      <w:r w:rsidR="00C35B60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do odpowiedniej instytucji (prokuratura/policja lub sąd rodzinno-opiekuńczy, lub najbliższy ośrodek pomocy społecznej).</w:t>
      </w:r>
      <w:r w:rsidRPr="005347FB">
        <w:rPr>
          <w:rFonts w:eastAsia="Times New Roman" w:cstheme="minorHAnsi"/>
          <w:color w:val="323232"/>
        </w:rPr>
        <w:br/>
        <w:t>2.</w:t>
      </w:r>
      <w:r w:rsidR="00471C5F" w:rsidRPr="005347FB">
        <w:rPr>
          <w:rFonts w:eastAsia="Times New Roman" w:cstheme="minorHAnsi"/>
          <w:color w:val="323232"/>
        </w:rPr>
        <w:t>5</w:t>
      </w:r>
      <w:r w:rsidRPr="005347FB">
        <w:rPr>
          <w:rFonts w:eastAsia="Times New Roman" w:cstheme="minorHAnsi"/>
          <w:color w:val="323232"/>
        </w:rPr>
        <w:t xml:space="preserve">. Po poinformowaniu opiekuna </w:t>
      </w:r>
      <w:r w:rsidR="00C35B60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zgodnie z punktem poprzedzającym, Dyrektor Muzeum składa zawiadomienie o podejrzeniu przestępstwa do prokuratury/policji lub wniosek o wgląd w sytuację rodziny do sądu rejonowego, wydziału rodzinnego i nieletnich</w:t>
      </w:r>
      <w:r w:rsidR="001168BA" w:rsidRPr="005347FB">
        <w:rPr>
          <w:rFonts w:eastAsia="Times New Roman" w:cstheme="minorHAnsi"/>
          <w:color w:val="323232"/>
        </w:rPr>
        <w:t xml:space="preserve"> lub</w:t>
      </w:r>
      <w:r w:rsidRPr="005347FB">
        <w:rPr>
          <w:rFonts w:eastAsia="Times New Roman" w:cstheme="minorHAnsi"/>
          <w:color w:val="323232"/>
        </w:rPr>
        <w:t xml:space="preserve"> ośrodka pomocy społecznej.</w:t>
      </w:r>
      <w:r w:rsidRPr="005347FB">
        <w:rPr>
          <w:rFonts w:eastAsia="Times New Roman" w:cstheme="minorHAnsi"/>
          <w:color w:val="323232"/>
        </w:rPr>
        <w:br/>
        <w:t>2.</w:t>
      </w:r>
      <w:r w:rsidR="00471C5F" w:rsidRPr="005347FB">
        <w:rPr>
          <w:rFonts w:eastAsia="Times New Roman" w:cstheme="minorHAnsi"/>
          <w:color w:val="323232"/>
        </w:rPr>
        <w:t>6</w:t>
      </w:r>
      <w:r w:rsidRPr="005347FB">
        <w:rPr>
          <w:rFonts w:eastAsia="Times New Roman" w:cstheme="minorHAnsi"/>
          <w:color w:val="323232"/>
        </w:rPr>
        <w:t>. Dalszy tok postępowania leży w kompetencjach instytucji wskazanych w punkcie poprzedzającym.</w:t>
      </w:r>
      <w:r w:rsidRPr="005347FB">
        <w:rPr>
          <w:rFonts w:eastAsia="Times New Roman" w:cstheme="minorHAnsi"/>
          <w:color w:val="323232"/>
        </w:rPr>
        <w:br/>
        <w:t>2.</w:t>
      </w:r>
      <w:r w:rsidR="00471C5F" w:rsidRPr="005347FB">
        <w:rPr>
          <w:rFonts w:eastAsia="Times New Roman" w:cstheme="minorHAnsi"/>
          <w:color w:val="323232"/>
        </w:rPr>
        <w:t>7</w:t>
      </w:r>
      <w:r w:rsidRPr="005347FB">
        <w:rPr>
          <w:rFonts w:eastAsia="Times New Roman" w:cstheme="minorHAnsi"/>
          <w:color w:val="323232"/>
        </w:rPr>
        <w:t>. Z przebiegu każdej interwencji sporządza się kartę interwencji</w:t>
      </w:r>
      <w:r w:rsidR="00872CD8" w:rsidRPr="005347FB">
        <w:rPr>
          <w:rFonts w:eastAsia="Times New Roman" w:cstheme="minorHAnsi"/>
          <w:color w:val="323232"/>
        </w:rPr>
        <w:t xml:space="preserve">. </w:t>
      </w:r>
      <w:r w:rsidRPr="005347FB">
        <w:rPr>
          <w:rFonts w:eastAsia="Times New Roman" w:cstheme="minorHAnsi"/>
          <w:color w:val="323232"/>
        </w:rPr>
        <w:t>Kartę załącza się do rejestru interwe</w:t>
      </w:r>
      <w:r w:rsidR="00471C5F" w:rsidRPr="005347FB">
        <w:rPr>
          <w:rFonts w:eastAsia="Times New Roman" w:cstheme="minorHAnsi"/>
          <w:color w:val="323232"/>
        </w:rPr>
        <w:t xml:space="preserve">ncji prowadzonego przez </w:t>
      </w:r>
      <w:r w:rsidR="00DE7139">
        <w:rPr>
          <w:rFonts w:eastAsia="Times New Roman" w:cstheme="minorHAnsi"/>
          <w:color w:val="323232"/>
        </w:rPr>
        <w:t xml:space="preserve">Koordynatora ds. Standardów. </w:t>
      </w:r>
      <w:r w:rsidR="001168BA" w:rsidRPr="005347FB">
        <w:rPr>
          <w:rFonts w:eastAsia="Times New Roman" w:cstheme="minorHAnsi"/>
          <w:color w:val="323232"/>
        </w:rPr>
        <w:t xml:space="preserve">Karta interwencji stanowi </w:t>
      </w:r>
      <w:r w:rsidR="001168BA" w:rsidRPr="005347FB">
        <w:rPr>
          <w:rFonts w:eastAsia="Times New Roman" w:cstheme="minorHAnsi"/>
          <w:b/>
          <w:bCs/>
          <w:color w:val="323232"/>
        </w:rPr>
        <w:t xml:space="preserve">załącznik nr </w:t>
      </w:r>
      <w:r w:rsidR="00152A49" w:rsidRPr="005347FB">
        <w:rPr>
          <w:rFonts w:eastAsia="Times New Roman" w:cstheme="minorHAnsi"/>
          <w:b/>
          <w:bCs/>
          <w:color w:val="323232"/>
        </w:rPr>
        <w:t>4</w:t>
      </w:r>
      <w:r w:rsidR="001168BA" w:rsidRPr="005347FB">
        <w:rPr>
          <w:rFonts w:eastAsia="Times New Roman" w:cstheme="minorHAnsi"/>
          <w:b/>
          <w:bCs/>
          <w:color w:val="323232"/>
        </w:rPr>
        <w:t xml:space="preserve"> do Standardów</w:t>
      </w:r>
      <w:r w:rsidR="001168BA"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</w:r>
      <w:r w:rsidR="00DD306C" w:rsidRPr="005347FB">
        <w:rPr>
          <w:rFonts w:eastAsia="Times New Roman" w:cstheme="minorHAnsi"/>
          <w:color w:val="323232"/>
        </w:rPr>
        <w:t>2.8. Wszystkie osoby, które w związku z wykonywaniem obowiązków służbowych powzięły informację o krzywdzeniu małoletniego lub informacje z tym związane, są zobowiązane do zachowania tych informacji w tajemnicy, wyłączając informacje przekazywane uprawnionym instytucjom w ramach działań interwencyjnych.</w:t>
      </w:r>
      <w:r w:rsidR="00DD306C" w:rsidRPr="005347FB">
        <w:rPr>
          <w:rFonts w:eastAsia="Times New Roman" w:cstheme="minorHAnsi"/>
          <w:color w:val="323232"/>
        </w:rPr>
        <w:br/>
      </w:r>
      <w:r w:rsidR="00ED5F64" w:rsidRPr="005347FB">
        <w:rPr>
          <w:rFonts w:eastAsia="Times New Roman" w:cstheme="minorHAnsi"/>
          <w:color w:val="323232"/>
        </w:rPr>
        <w:t>2</w:t>
      </w:r>
      <w:r w:rsidR="00DD306C" w:rsidRPr="005347FB">
        <w:rPr>
          <w:rFonts w:eastAsia="Times New Roman" w:cstheme="minorHAnsi"/>
          <w:color w:val="323232"/>
        </w:rPr>
        <w:t>.</w:t>
      </w:r>
      <w:r w:rsidR="00ED5F64" w:rsidRPr="005347FB">
        <w:rPr>
          <w:rFonts w:eastAsia="Times New Roman" w:cstheme="minorHAnsi"/>
          <w:color w:val="323232"/>
        </w:rPr>
        <w:t>9</w:t>
      </w:r>
      <w:r w:rsidR="00DD306C" w:rsidRPr="005347FB">
        <w:rPr>
          <w:rFonts w:eastAsia="Times New Roman" w:cstheme="minorHAnsi"/>
          <w:color w:val="323232"/>
        </w:rPr>
        <w:t xml:space="preserve">. W przypadku gdy podejrzenie zagrożenia bezpieczeństwa małoletniego zgłosił opiekun małoletniego, a podejrzenie to nie zostało potwierdzone, należy o tym fakcie poinformować opiekunów małoletniego </w:t>
      </w:r>
      <w:r w:rsidR="00ED5F64" w:rsidRPr="005347FB">
        <w:rPr>
          <w:rFonts w:eastAsia="Times New Roman" w:cstheme="minorHAnsi"/>
          <w:color w:val="323232"/>
        </w:rPr>
        <w:t>w formie</w:t>
      </w:r>
      <w:r w:rsidR="00DD306C" w:rsidRPr="005347FB">
        <w:rPr>
          <w:rFonts w:eastAsia="Times New Roman" w:cstheme="minorHAnsi"/>
          <w:color w:val="323232"/>
        </w:rPr>
        <w:t xml:space="preserve"> pi</w:t>
      </w:r>
      <w:r w:rsidR="00ED5F64" w:rsidRPr="005347FB">
        <w:rPr>
          <w:rFonts w:eastAsia="Times New Roman" w:cstheme="minorHAnsi"/>
          <w:color w:val="323232"/>
        </w:rPr>
        <w:t>semnej</w:t>
      </w:r>
      <w:r w:rsidR="00DD306C" w:rsidRPr="005347FB">
        <w:rPr>
          <w:rFonts w:eastAsia="Times New Roman" w:cstheme="minorHAnsi"/>
          <w:color w:val="323232"/>
        </w:rPr>
        <w:t>.</w:t>
      </w:r>
      <w:r w:rsidR="00DD306C" w:rsidRPr="005347FB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b/>
          <w:bCs/>
          <w:color w:val="323232"/>
        </w:rPr>
        <w:t>3.</w:t>
      </w:r>
      <w:r w:rsidR="00AC2439" w:rsidRPr="005347FB">
        <w:rPr>
          <w:rFonts w:eastAsia="Times New Roman" w:cstheme="minorHAnsi"/>
          <w:b/>
          <w:bCs/>
          <w:color w:val="323232"/>
        </w:rPr>
        <w:t xml:space="preserve"> Zagrożenie życia i ciężkiego uszczerbku na zdrowiu małoletniego</w:t>
      </w:r>
      <w:r w:rsidRPr="005347FB">
        <w:rPr>
          <w:rFonts w:eastAsia="Times New Roman" w:cstheme="minorHAnsi"/>
          <w:b/>
          <w:bCs/>
          <w:color w:val="323232"/>
        </w:rPr>
        <w:br/>
      </w:r>
      <w:r w:rsidR="00394A2F" w:rsidRPr="005347FB">
        <w:rPr>
          <w:rFonts w:eastAsia="Times New Roman" w:cstheme="minorHAnsi"/>
          <w:color w:val="323232"/>
        </w:rPr>
        <w:t xml:space="preserve">3.1. </w:t>
      </w:r>
      <w:r w:rsidRPr="005347FB">
        <w:rPr>
          <w:rFonts w:eastAsia="Times New Roman" w:cstheme="minorHAnsi"/>
          <w:color w:val="323232"/>
        </w:rPr>
        <w:t xml:space="preserve">W przypadku podejrzenia, że życie </w:t>
      </w:r>
      <w:r w:rsidR="00394A2F" w:rsidRPr="005347FB">
        <w:rPr>
          <w:rFonts w:eastAsia="Times New Roman" w:cstheme="minorHAnsi"/>
          <w:color w:val="323232"/>
        </w:rPr>
        <w:t xml:space="preserve">małoletniego </w:t>
      </w:r>
      <w:r w:rsidRPr="005347FB">
        <w:rPr>
          <w:rFonts w:eastAsia="Times New Roman" w:cstheme="minorHAnsi"/>
          <w:color w:val="323232"/>
        </w:rPr>
        <w:t xml:space="preserve">jest zagrożone lub grozi </w:t>
      </w:r>
      <w:r w:rsidR="00394A2F" w:rsidRPr="005347FB">
        <w:rPr>
          <w:rFonts w:eastAsia="Times New Roman" w:cstheme="minorHAnsi"/>
          <w:color w:val="323232"/>
        </w:rPr>
        <w:t xml:space="preserve">mu </w:t>
      </w:r>
      <w:r w:rsidRPr="005347FB">
        <w:rPr>
          <w:rFonts w:eastAsia="Times New Roman" w:cstheme="minorHAnsi"/>
          <w:color w:val="323232"/>
        </w:rPr>
        <w:t>ciężki uszczerbek na zdrowiu należy niezwłocznie poinformować odpowiednie służby (policja, pogotowie ratunkowe), dzwonią</w:t>
      </w:r>
      <w:r w:rsidR="00471C5F" w:rsidRPr="005347FB">
        <w:rPr>
          <w:rFonts w:eastAsia="Times New Roman" w:cstheme="minorHAnsi"/>
          <w:color w:val="323232"/>
        </w:rPr>
        <w:t xml:space="preserve">c pod numer 112. </w:t>
      </w:r>
      <w:r w:rsidRPr="005347FB">
        <w:rPr>
          <w:rFonts w:eastAsia="Times New Roman" w:cstheme="minorHAnsi"/>
          <w:color w:val="323232"/>
        </w:rPr>
        <w:t xml:space="preserve">Poinformowania służb dokonuje </w:t>
      </w:r>
      <w:r w:rsidR="00152A49" w:rsidRPr="005347FB">
        <w:rPr>
          <w:rFonts w:eastAsia="Times New Roman" w:cstheme="minorHAnsi"/>
          <w:color w:val="323232"/>
        </w:rPr>
        <w:t>pracownik</w:t>
      </w:r>
      <w:r w:rsidRPr="005347FB">
        <w:rPr>
          <w:rFonts w:eastAsia="Times New Roman" w:cstheme="minorHAnsi"/>
          <w:color w:val="323232"/>
        </w:rPr>
        <w:t>, który pierwszy powziął informację o zagrożeniu.</w:t>
      </w:r>
    </w:p>
    <w:p w14:paraId="7EDCDE80" w14:textId="577B84AE" w:rsidR="002100A7" w:rsidRDefault="00152A49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3.2. Następnie prowadzi się </w:t>
      </w:r>
      <w:r w:rsidR="008B3110" w:rsidRPr="005347FB">
        <w:rPr>
          <w:rFonts w:eastAsia="Times New Roman" w:cstheme="minorHAnsi"/>
          <w:color w:val="323232"/>
        </w:rPr>
        <w:t xml:space="preserve">odpowiednio </w:t>
      </w:r>
      <w:r w:rsidRPr="005347FB">
        <w:rPr>
          <w:rFonts w:eastAsia="Times New Roman" w:cstheme="minorHAnsi"/>
          <w:color w:val="323232"/>
        </w:rPr>
        <w:t xml:space="preserve">procedurę opisaną </w:t>
      </w:r>
      <w:r w:rsidR="008B3110" w:rsidRPr="005347FB">
        <w:rPr>
          <w:rFonts w:eastAsia="Times New Roman" w:cstheme="minorHAnsi"/>
          <w:color w:val="323232"/>
        </w:rPr>
        <w:t xml:space="preserve">powyżej </w:t>
      </w:r>
      <w:r w:rsidRPr="005347FB">
        <w:rPr>
          <w:rFonts w:eastAsia="Times New Roman" w:cstheme="minorHAnsi"/>
          <w:color w:val="323232"/>
        </w:rPr>
        <w:t xml:space="preserve">w ust. </w:t>
      </w:r>
      <w:r w:rsidR="008B3110" w:rsidRPr="005347FB">
        <w:rPr>
          <w:rFonts w:eastAsia="Times New Roman" w:cstheme="minorHAnsi"/>
          <w:color w:val="323232"/>
        </w:rPr>
        <w:t>2</w:t>
      </w:r>
      <w:r w:rsidR="002100A7" w:rsidRPr="005347FB">
        <w:rPr>
          <w:rFonts w:eastAsia="Times New Roman" w:cstheme="minorHAnsi"/>
          <w:color w:val="323232"/>
        </w:rPr>
        <w:br/>
      </w:r>
      <w:r w:rsidR="00AC2439" w:rsidRPr="005347FB">
        <w:rPr>
          <w:rFonts w:eastAsia="Times New Roman" w:cstheme="minorHAnsi"/>
          <w:b/>
          <w:bCs/>
          <w:color w:val="323232"/>
        </w:rPr>
        <w:t>4.</w:t>
      </w:r>
      <w:r w:rsidR="002100A7" w:rsidRPr="005347FB">
        <w:rPr>
          <w:rFonts w:eastAsia="Times New Roman" w:cstheme="minorHAnsi"/>
          <w:b/>
          <w:bCs/>
          <w:color w:val="323232"/>
        </w:rPr>
        <w:t>Krzywdzenie przez osobę dorosłą</w:t>
      </w:r>
      <w:r w:rsidR="002100A7" w:rsidRPr="005347FB">
        <w:rPr>
          <w:rFonts w:eastAsia="Times New Roman" w:cstheme="minorHAnsi"/>
          <w:b/>
          <w:bCs/>
          <w:color w:val="323232"/>
        </w:rPr>
        <w:br/>
      </w:r>
      <w:r w:rsidR="002100A7" w:rsidRPr="005347FB">
        <w:rPr>
          <w:rFonts w:eastAsia="Times New Roman" w:cstheme="minorHAnsi"/>
          <w:color w:val="323232"/>
        </w:rPr>
        <w:t xml:space="preserve">4.1. W przypadku gdy zgłoszono krzywdzenie </w:t>
      </w:r>
      <w:r w:rsidR="00394A2F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Dyrektor Muzeum przeprowadza rozmowę z </w:t>
      </w:r>
      <w:r w:rsidR="00394A2F" w:rsidRPr="005347FB">
        <w:rPr>
          <w:rFonts w:eastAsia="Times New Roman" w:cstheme="minorHAnsi"/>
          <w:color w:val="323232"/>
        </w:rPr>
        <w:t>małoletnim</w:t>
      </w:r>
      <w:r w:rsidR="002100A7" w:rsidRPr="005347FB">
        <w:rPr>
          <w:rFonts w:eastAsia="Times New Roman" w:cstheme="minorHAnsi"/>
          <w:color w:val="323232"/>
        </w:rPr>
        <w:t xml:space="preserve"> i innymi osobami mającymi lub mogącymi mieć wiedzę o zdarzeniu i o sytuacji osobistej (rodzinnej, zdrowotnej) </w:t>
      </w:r>
      <w:r w:rsidR="00394A2F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, w szczególności jego opiekunami. Dyrektor Muzeum stara się ustalić przebieg zdarzenia, ale także wpływ zdarzenia na zdrowie psychiczne i fizyczne </w:t>
      </w:r>
      <w:r w:rsidR="00394A2F" w:rsidRPr="005347FB">
        <w:rPr>
          <w:rFonts w:eastAsia="Times New Roman" w:cstheme="minorHAnsi"/>
          <w:color w:val="323232"/>
        </w:rPr>
        <w:t>małoletniego.</w:t>
      </w:r>
      <w:r w:rsidR="002100A7" w:rsidRPr="005347FB">
        <w:rPr>
          <w:rFonts w:eastAsia="Times New Roman" w:cstheme="minorHAnsi"/>
          <w:color w:val="323232"/>
        </w:rPr>
        <w:t xml:space="preserve"> Ustalenia są s</w:t>
      </w:r>
      <w:r w:rsidR="00236486" w:rsidRPr="005347FB">
        <w:rPr>
          <w:rFonts w:eastAsia="Times New Roman" w:cstheme="minorHAnsi"/>
          <w:color w:val="323232"/>
        </w:rPr>
        <w:t>pisywane na karcie interwencji.</w:t>
      </w:r>
      <w:r w:rsidR="002100A7" w:rsidRPr="005347FB">
        <w:rPr>
          <w:rFonts w:eastAsia="Times New Roman" w:cstheme="minorHAnsi"/>
          <w:color w:val="323232"/>
        </w:rPr>
        <w:br/>
        <w:t>4.</w:t>
      </w:r>
      <w:r w:rsidR="00236486" w:rsidRPr="005347FB">
        <w:rPr>
          <w:rFonts w:eastAsia="Times New Roman" w:cstheme="minorHAnsi"/>
          <w:color w:val="323232"/>
        </w:rPr>
        <w:t>2</w:t>
      </w:r>
      <w:r w:rsidR="002100A7" w:rsidRPr="005347FB">
        <w:rPr>
          <w:rFonts w:eastAsia="Times New Roman" w:cstheme="minorHAnsi"/>
          <w:color w:val="323232"/>
        </w:rPr>
        <w:t xml:space="preserve">. W przypadku, gdy wobec </w:t>
      </w:r>
      <w:r w:rsidR="00394A2F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popełniono przestępstwo Dyrektor Muzeum sporządza zawiadomienie o możliwości popełnienia przestępstwa i przekazuje je do właściwej mie</w:t>
      </w:r>
      <w:r w:rsidR="00471C5F" w:rsidRPr="005347FB">
        <w:rPr>
          <w:rFonts w:eastAsia="Times New Roman" w:cstheme="minorHAnsi"/>
          <w:color w:val="323232"/>
        </w:rPr>
        <w:t>jscowo policji lub prokuratury.</w:t>
      </w:r>
      <w:r w:rsidR="002100A7" w:rsidRPr="005347FB">
        <w:rPr>
          <w:rFonts w:eastAsia="Times New Roman" w:cstheme="minorHAnsi"/>
          <w:color w:val="323232"/>
        </w:rPr>
        <w:br/>
        <w:t>4.</w:t>
      </w:r>
      <w:r w:rsidR="00236486" w:rsidRPr="005347FB">
        <w:rPr>
          <w:rFonts w:eastAsia="Times New Roman" w:cstheme="minorHAnsi"/>
          <w:color w:val="323232"/>
        </w:rPr>
        <w:t>3</w:t>
      </w:r>
      <w:r w:rsidR="002100A7" w:rsidRPr="005347FB">
        <w:rPr>
          <w:rFonts w:eastAsia="Times New Roman" w:cstheme="minorHAnsi"/>
          <w:color w:val="323232"/>
        </w:rPr>
        <w:t xml:space="preserve">. W przypadku, gdy z przeprowadzonych ustaleń wynika, że </w:t>
      </w:r>
      <w:r w:rsidR="0055488B" w:rsidRPr="005347FB">
        <w:rPr>
          <w:rFonts w:eastAsia="Times New Roman" w:cstheme="minorHAnsi"/>
          <w:color w:val="323232"/>
        </w:rPr>
        <w:t xml:space="preserve">zagrożone jest dobro małoletniego, </w:t>
      </w:r>
      <w:r w:rsidR="002100A7" w:rsidRPr="005347FB">
        <w:rPr>
          <w:rFonts w:eastAsia="Times New Roman" w:cstheme="minorHAnsi"/>
          <w:color w:val="323232"/>
        </w:rPr>
        <w:t xml:space="preserve">opiekun </w:t>
      </w:r>
      <w:r w:rsidR="004926B3" w:rsidRPr="005347FB">
        <w:rPr>
          <w:rFonts w:eastAsia="Times New Roman" w:cstheme="minorHAnsi"/>
          <w:color w:val="323232"/>
        </w:rPr>
        <w:t xml:space="preserve">małoletniego zaniedbuje jego </w:t>
      </w:r>
      <w:r w:rsidR="002100A7" w:rsidRPr="005347FB">
        <w:rPr>
          <w:rFonts w:eastAsia="Times New Roman" w:cstheme="minorHAnsi"/>
          <w:color w:val="323232"/>
        </w:rPr>
        <w:t xml:space="preserve">potrzeby psychofizyczne lub </w:t>
      </w:r>
      <w:r w:rsidR="001B6237">
        <w:rPr>
          <w:rFonts w:eastAsia="Times New Roman" w:cstheme="minorHAnsi"/>
          <w:color w:val="323232"/>
        </w:rPr>
        <w:t xml:space="preserve">jego </w:t>
      </w:r>
      <w:r w:rsidR="002100A7" w:rsidRPr="005347FB">
        <w:rPr>
          <w:rFonts w:eastAsia="Times New Roman" w:cstheme="minorHAnsi"/>
          <w:color w:val="323232"/>
        </w:rPr>
        <w:t xml:space="preserve">rodzina jest niewydolna wychowawczo (np. </w:t>
      </w:r>
      <w:r w:rsidR="004926B3" w:rsidRPr="005347FB">
        <w:rPr>
          <w:rFonts w:eastAsia="Times New Roman" w:cstheme="minorHAnsi"/>
          <w:color w:val="323232"/>
        </w:rPr>
        <w:t>małoletni</w:t>
      </w:r>
      <w:r w:rsidR="002100A7" w:rsidRPr="005347FB">
        <w:rPr>
          <w:rFonts w:eastAsia="Times New Roman" w:cstheme="minorHAnsi"/>
          <w:color w:val="323232"/>
        </w:rPr>
        <w:t xml:space="preserve"> jest zaniedban</w:t>
      </w:r>
      <w:r w:rsidR="004926B3" w:rsidRPr="005347FB">
        <w:rPr>
          <w:rFonts w:eastAsia="Times New Roman" w:cstheme="minorHAnsi"/>
          <w:color w:val="323232"/>
        </w:rPr>
        <w:t>y</w:t>
      </w:r>
      <w:r w:rsidR="002100A7" w:rsidRPr="005347FB">
        <w:rPr>
          <w:rFonts w:eastAsia="Times New Roman" w:cstheme="minorHAnsi"/>
          <w:color w:val="323232"/>
        </w:rPr>
        <w:t xml:space="preserve">), rodzina stosuje przemoc wobec </w:t>
      </w:r>
      <w:r w:rsidR="004926B3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(</w:t>
      </w:r>
      <w:r w:rsidR="00FD75E4" w:rsidRPr="005347FB">
        <w:rPr>
          <w:rFonts w:eastAsia="Times New Roman" w:cstheme="minorHAnsi"/>
          <w:color w:val="323232"/>
        </w:rPr>
        <w:t xml:space="preserve">np. </w:t>
      </w:r>
      <w:r w:rsidR="002100A7" w:rsidRPr="005347FB">
        <w:rPr>
          <w:rFonts w:eastAsia="Times New Roman" w:cstheme="minorHAnsi"/>
          <w:color w:val="323232"/>
        </w:rPr>
        <w:t xml:space="preserve">krzyk, fizyczne kary wychowawcze), należy poinformować właściwy ośrodek pomocy społecznej </w:t>
      </w:r>
      <w:r w:rsidR="00DE7139">
        <w:rPr>
          <w:rFonts w:eastAsia="Times New Roman" w:cstheme="minorHAnsi"/>
          <w:color w:val="323232"/>
        </w:rPr>
        <w:br/>
      </w:r>
      <w:r w:rsidR="002100A7" w:rsidRPr="005347FB">
        <w:rPr>
          <w:rFonts w:eastAsia="Times New Roman" w:cstheme="minorHAnsi"/>
          <w:color w:val="323232"/>
        </w:rPr>
        <w:lastRenderedPageBreak/>
        <w:t>o potrzebie pomocy rodzinie, gdy niespełnianie potrzeb wynika z sytuacji ubóstwa, bądź</w:t>
      </w:r>
      <w:r w:rsidR="00DE7139">
        <w:rPr>
          <w:rFonts w:eastAsia="Times New Roman" w:cstheme="minorHAnsi"/>
          <w:color w:val="323232"/>
        </w:rPr>
        <w:br/>
      </w:r>
      <w:r w:rsidR="002100A7" w:rsidRPr="005347FB">
        <w:rPr>
          <w:rFonts w:eastAsia="Times New Roman" w:cstheme="minorHAnsi"/>
          <w:color w:val="323232"/>
        </w:rPr>
        <w:t xml:space="preserve"> – w przypadku przemocy i zaniedbania – konieczności wszczęc</w:t>
      </w:r>
      <w:r w:rsidR="00471C5F" w:rsidRPr="005347FB">
        <w:rPr>
          <w:rFonts w:eastAsia="Times New Roman" w:cstheme="minorHAnsi"/>
          <w:color w:val="323232"/>
        </w:rPr>
        <w:t>ia procedury „Niebieskiej Karty”</w:t>
      </w:r>
      <w:r w:rsidR="002100A7" w:rsidRPr="005347FB">
        <w:rPr>
          <w:rFonts w:eastAsia="Times New Roman" w:cstheme="minorHAnsi"/>
          <w:color w:val="323232"/>
        </w:rPr>
        <w:t>.</w:t>
      </w:r>
      <w:r w:rsidR="002100A7" w:rsidRPr="005347FB">
        <w:rPr>
          <w:rFonts w:eastAsia="Times New Roman" w:cstheme="minorHAnsi"/>
          <w:color w:val="323232"/>
        </w:rPr>
        <w:br/>
        <w:t>4.</w:t>
      </w:r>
      <w:r w:rsidR="009417FB" w:rsidRPr="005347FB">
        <w:rPr>
          <w:rFonts w:eastAsia="Times New Roman" w:cstheme="minorHAnsi"/>
          <w:color w:val="323232"/>
        </w:rPr>
        <w:t>4</w:t>
      </w:r>
      <w:r w:rsidR="002100A7" w:rsidRPr="005347FB">
        <w:rPr>
          <w:rFonts w:eastAsia="Times New Roman" w:cstheme="minorHAnsi"/>
          <w:color w:val="323232"/>
        </w:rPr>
        <w:t xml:space="preserve">. W przypadku gdy zgłoszono krzywdzenie </w:t>
      </w:r>
      <w:r w:rsidR="00A55C3C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przez </w:t>
      </w:r>
      <w:r w:rsidR="004457C6" w:rsidRPr="005347FB">
        <w:rPr>
          <w:rFonts w:eastAsia="Times New Roman" w:cstheme="minorHAnsi"/>
          <w:color w:val="323232"/>
        </w:rPr>
        <w:t>pracowni</w:t>
      </w:r>
      <w:r w:rsidR="00B918DF" w:rsidRPr="005347FB">
        <w:rPr>
          <w:rFonts w:eastAsia="Times New Roman" w:cstheme="minorHAnsi"/>
          <w:color w:val="323232"/>
        </w:rPr>
        <w:t>ka</w:t>
      </w:r>
      <w:r w:rsidR="002100A7" w:rsidRPr="005347FB">
        <w:rPr>
          <w:rFonts w:eastAsia="Times New Roman" w:cstheme="minorHAnsi"/>
          <w:color w:val="323232"/>
        </w:rPr>
        <w:t xml:space="preserve">, wówczas osoba ta zostaje odsunięta od wszelkich form kontaktu z </w:t>
      </w:r>
      <w:r w:rsidR="00A55C3C" w:rsidRPr="005347FB">
        <w:rPr>
          <w:rFonts w:eastAsia="Times New Roman" w:cstheme="minorHAnsi"/>
          <w:color w:val="323232"/>
        </w:rPr>
        <w:t xml:space="preserve">małoletnimi (nie tylko </w:t>
      </w:r>
      <w:r w:rsidR="00B918DF" w:rsidRPr="005347FB">
        <w:rPr>
          <w:rFonts w:eastAsia="Times New Roman" w:cstheme="minorHAnsi"/>
          <w:color w:val="323232"/>
        </w:rPr>
        <w:t xml:space="preserve">z </w:t>
      </w:r>
      <w:r w:rsidR="00A55C3C" w:rsidRPr="005347FB">
        <w:rPr>
          <w:rFonts w:eastAsia="Times New Roman" w:cstheme="minorHAnsi"/>
          <w:color w:val="323232"/>
        </w:rPr>
        <w:t xml:space="preserve">pokrzywdzonym małoletnim) </w:t>
      </w:r>
      <w:r w:rsidR="002100A7" w:rsidRPr="005347FB">
        <w:rPr>
          <w:rFonts w:eastAsia="Times New Roman" w:cstheme="minorHAnsi"/>
          <w:color w:val="323232"/>
        </w:rPr>
        <w:t>do czasu wyjaśnienia sprawy.</w:t>
      </w:r>
      <w:r w:rsidR="002100A7" w:rsidRPr="005347FB">
        <w:rPr>
          <w:rFonts w:eastAsia="Times New Roman" w:cstheme="minorHAnsi"/>
          <w:color w:val="323232"/>
        </w:rPr>
        <w:br/>
        <w:t>4.</w:t>
      </w:r>
      <w:r w:rsidR="009417FB" w:rsidRPr="005347FB">
        <w:rPr>
          <w:rFonts w:eastAsia="Times New Roman" w:cstheme="minorHAnsi"/>
          <w:color w:val="323232"/>
        </w:rPr>
        <w:t>5</w:t>
      </w:r>
      <w:r w:rsidR="002100A7" w:rsidRPr="005347FB">
        <w:rPr>
          <w:rFonts w:eastAsia="Times New Roman" w:cstheme="minorHAnsi"/>
          <w:color w:val="323232"/>
        </w:rPr>
        <w:t xml:space="preserve">. W przypadku gdy </w:t>
      </w:r>
      <w:r w:rsidR="004457C6" w:rsidRPr="005347FB">
        <w:rPr>
          <w:rFonts w:eastAsia="Times New Roman" w:cstheme="minorHAnsi"/>
          <w:color w:val="323232"/>
        </w:rPr>
        <w:t>pracowni</w:t>
      </w:r>
      <w:r w:rsidR="00B918DF" w:rsidRPr="005347FB">
        <w:rPr>
          <w:rFonts w:eastAsia="Times New Roman" w:cstheme="minorHAnsi"/>
          <w:color w:val="323232"/>
        </w:rPr>
        <w:t>k</w:t>
      </w:r>
      <w:r w:rsidR="002100A7" w:rsidRPr="005347FB">
        <w:rPr>
          <w:rFonts w:eastAsia="Times New Roman" w:cstheme="minorHAnsi"/>
          <w:color w:val="323232"/>
        </w:rPr>
        <w:t xml:space="preserve"> dopuścił się wobec </w:t>
      </w:r>
      <w:r w:rsidR="007A5A61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innej formy krzywdzenia niż popełnienie przestępstwa na jego szkodę, Dyrektor Muzeum powinien zbadać wszystkie okoliczności sprawy, w szczególności wysłuchać osobę podejrzewaną o krzywdzenie </w:t>
      </w:r>
      <w:r w:rsidR="007A5A61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oraz innych świadków zdarzenia. </w:t>
      </w:r>
      <w:r w:rsidR="002100A7" w:rsidRPr="005347FB">
        <w:rPr>
          <w:rFonts w:eastAsia="Times New Roman" w:cstheme="minorHAnsi"/>
          <w:color w:val="323232"/>
        </w:rPr>
        <w:br/>
        <w:t>4.</w:t>
      </w:r>
      <w:r w:rsidR="00B918DF" w:rsidRPr="005347FB">
        <w:rPr>
          <w:rFonts w:eastAsia="Times New Roman" w:cstheme="minorHAnsi"/>
          <w:color w:val="323232"/>
        </w:rPr>
        <w:t>6</w:t>
      </w:r>
      <w:r w:rsidR="002100A7" w:rsidRPr="005347FB">
        <w:rPr>
          <w:rFonts w:eastAsia="Times New Roman" w:cstheme="minorHAnsi"/>
          <w:color w:val="323232"/>
        </w:rPr>
        <w:t xml:space="preserve">. W sytuacji gdy naruszenie dobra </w:t>
      </w:r>
      <w:r w:rsidR="007A5A61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przez </w:t>
      </w:r>
      <w:r w:rsidR="004457C6" w:rsidRPr="005347FB">
        <w:rPr>
          <w:rFonts w:eastAsia="Times New Roman" w:cstheme="minorHAnsi"/>
          <w:color w:val="323232"/>
        </w:rPr>
        <w:t>pracowni</w:t>
      </w:r>
      <w:r w:rsidR="00CF75CF" w:rsidRPr="005347FB">
        <w:rPr>
          <w:rFonts w:eastAsia="Times New Roman" w:cstheme="minorHAnsi"/>
          <w:color w:val="323232"/>
        </w:rPr>
        <w:t>ka</w:t>
      </w:r>
      <w:r w:rsidR="002100A7" w:rsidRPr="005347FB">
        <w:rPr>
          <w:rFonts w:eastAsia="Times New Roman" w:cstheme="minorHAnsi"/>
          <w:color w:val="323232"/>
        </w:rPr>
        <w:t xml:space="preserve"> jest znaczne, w szczególności gdy doszło do dyskryminacji lub naruszenia godności </w:t>
      </w:r>
      <w:r w:rsidR="007A5A61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, należy rozważyć rozwiązanie stosunku prawnego z osobą, która dopuściła się krzywdzenia, lub zarekomendować takie rozwiązanie zwierzchnikom tej osoby. Jeżeli osoba, która dopuściła się krzywdzenia, nie jest bezpośrednio zatrudniona przez Muzeum, lecz przez podmiot trzeci, wówczas należy </w:t>
      </w:r>
      <w:r w:rsidR="006B35D9" w:rsidRPr="005347FB">
        <w:rPr>
          <w:rFonts w:eastAsia="Times New Roman" w:cstheme="minorHAnsi"/>
          <w:color w:val="323232"/>
        </w:rPr>
        <w:t xml:space="preserve">rozważyć </w:t>
      </w:r>
      <w:r w:rsidR="002100A7" w:rsidRPr="005347FB">
        <w:rPr>
          <w:rFonts w:eastAsia="Times New Roman" w:cstheme="minorHAnsi"/>
          <w:color w:val="323232"/>
        </w:rPr>
        <w:t>rozwiąza</w:t>
      </w:r>
      <w:r w:rsidR="006B35D9" w:rsidRPr="005347FB">
        <w:rPr>
          <w:rFonts w:eastAsia="Times New Roman" w:cstheme="minorHAnsi"/>
          <w:color w:val="323232"/>
        </w:rPr>
        <w:t>nie</w:t>
      </w:r>
      <w:r w:rsidR="002100A7" w:rsidRPr="005347FB">
        <w:rPr>
          <w:rFonts w:eastAsia="Times New Roman" w:cstheme="minorHAnsi"/>
          <w:color w:val="323232"/>
        </w:rPr>
        <w:t xml:space="preserve"> umow</w:t>
      </w:r>
      <w:r w:rsidR="006B35D9" w:rsidRPr="005347FB">
        <w:rPr>
          <w:rFonts w:eastAsia="Times New Roman" w:cstheme="minorHAnsi"/>
          <w:color w:val="323232"/>
        </w:rPr>
        <w:t>y</w:t>
      </w:r>
      <w:r w:rsidR="002100A7" w:rsidRPr="005347FB">
        <w:rPr>
          <w:rFonts w:eastAsia="Times New Roman" w:cstheme="minorHAnsi"/>
          <w:color w:val="323232"/>
        </w:rPr>
        <w:t xml:space="preserve"> z </w:t>
      </w:r>
      <w:r w:rsidR="000E09B5" w:rsidRPr="005347FB">
        <w:rPr>
          <w:rFonts w:eastAsia="Times New Roman" w:cstheme="minorHAnsi"/>
          <w:color w:val="323232"/>
        </w:rPr>
        <w:t xml:space="preserve">tą </w:t>
      </w:r>
      <w:r w:rsidR="002100A7" w:rsidRPr="005347FB">
        <w:rPr>
          <w:rFonts w:eastAsia="Times New Roman" w:cstheme="minorHAnsi"/>
          <w:color w:val="323232"/>
        </w:rPr>
        <w:t>instytucją współpracującą.</w:t>
      </w:r>
      <w:r w:rsidR="002100A7" w:rsidRPr="005347FB">
        <w:rPr>
          <w:rFonts w:eastAsia="Times New Roman" w:cstheme="minorHAnsi"/>
          <w:color w:val="323232"/>
        </w:rPr>
        <w:br/>
      </w:r>
      <w:r w:rsidR="001C381C" w:rsidRPr="005347FB">
        <w:rPr>
          <w:rFonts w:eastAsia="Times New Roman" w:cstheme="minorHAnsi"/>
          <w:b/>
          <w:bCs/>
          <w:color w:val="323232"/>
        </w:rPr>
        <w:t xml:space="preserve">5. </w:t>
      </w:r>
      <w:r w:rsidR="002100A7" w:rsidRPr="005347FB">
        <w:rPr>
          <w:rFonts w:eastAsia="Times New Roman" w:cstheme="minorHAnsi"/>
          <w:b/>
          <w:bCs/>
          <w:color w:val="323232"/>
        </w:rPr>
        <w:t>Krzywdzenie rówieśnicze</w:t>
      </w:r>
      <w:r w:rsidR="002100A7" w:rsidRPr="005347FB">
        <w:rPr>
          <w:rFonts w:eastAsia="Times New Roman" w:cstheme="minorHAnsi"/>
          <w:b/>
          <w:bCs/>
          <w:color w:val="323232"/>
        </w:rPr>
        <w:br/>
      </w:r>
      <w:r w:rsidR="002100A7" w:rsidRPr="005347FB">
        <w:rPr>
          <w:rFonts w:eastAsia="Times New Roman" w:cstheme="minorHAnsi"/>
          <w:color w:val="323232"/>
        </w:rPr>
        <w:t xml:space="preserve">5.1. W przypadku podejrzenia krzywdzenia </w:t>
      </w:r>
      <w:r w:rsidR="001C381C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przez </w:t>
      </w:r>
      <w:r w:rsidR="001C381C" w:rsidRPr="005347FB">
        <w:rPr>
          <w:rFonts w:eastAsia="Times New Roman" w:cstheme="minorHAnsi"/>
          <w:color w:val="323232"/>
        </w:rPr>
        <w:t>innego małoletniego</w:t>
      </w:r>
      <w:r w:rsidR="002100A7" w:rsidRPr="005347FB">
        <w:rPr>
          <w:rFonts w:eastAsia="Times New Roman" w:cstheme="minorHAnsi"/>
          <w:color w:val="323232"/>
        </w:rPr>
        <w:t xml:space="preserve"> przebywając</w:t>
      </w:r>
      <w:r w:rsidR="001C381C" w:rsidRPr="005347FB">
        <w:rPr>
          <w:rFonts w:eastAsia="Times New Roman" w:cstheme="minorHAnsi"/>
          <w:color w:val="323232"/>
        </w:rPr>
        <w:t>ego</w:t>
      </w:r>
      <w:r w:rsidR="002100A7" w:rsidRPr="005347FB">
        <w:rPr>
          <w:rFonts w:eastAsia="Times New Roman" w:cstheme="minorHAnsi"/>
          <w:color w:val="323232"/>
        </w:rPr>
        <w:t xml:space="preserve"> w Muzeum (np. na zajęciach grupowych) należy przeprowadzić rozmowę z </w:t>
      </w:r>
      <w:r w:rsidR="001C381C" w:rsidRPr="005347FB">
        <w:rPr>
          <w:rFonts w:eastAsia="Times New Roman" w:cstheme="minorHAnsi"/>
          <w:color w:val="323232"/>
        </w:rPr>
        <w:t>małoletnim</w:t>
      </w:r>
      <w:r w:rsidR="002100A7" w:rsidRPr="005347FB">
        <w:rPr>
          <w:rFonts w:eastAsia="Times New Roman" w:cstheme="minorHAnsi"/>
          <w:color w:val="323232"/>
        </w:rPr>
        <w:t xml:space="preserve"> podejrzewan</w:t>
      </w:r>
      <w:r w:rsidR="001C381C" w:rsidRPr="005347FB">
        <w:rPr>
          <w:rFonts w:eastAsia="Times New Roman" w:cstheme="minorHAnsi"/>
          <w:color w:val="323232"/>
        </w:rPr>
        <w:t xml:space="preserve">ym </w:t>
      </w:r>
      <w:r w:rsidR="002100A7" w:rsidRPr="005347FB">
        <w:rPr>
          <w:rFonts w:eastAsia="Times New Roman" w:cstheme="minorHAnsi"/>
          <w:color w:val="323232"/>
        </w:rPr>
        <w:t>o krzywdzenie oraz j</w:t>
      </w:r>
      <w:r w:rsidR="001C381C" w:rsidRPr="005347FB">
        <w:rPr>
          <w:rFonts w:eastAsia="Times New Roman" w:cstheme="minorHAnsi"/>
          <w:color w:val="323232"/>
        </w:rPr>
        <w:t xml:space="preserve">ego </w:t>
      </w:r>
      <w:r w:rsidR="002100A7" w:rsidRPr="005347FB">
        <w:rPr>
          <w:rFonts w:eastAsia="Times New Roman" w:cstheme="minorHAnsi"/>
          <w:color w:val="323232"/>
        </w:rPr>
        <w:t xml:space="preserve">opiekunem, a także oddzielnie z </w:t>
      </w:r>
      <w:r w:rsidR="001C381C" w:rsidRPr="005347FB">
        <w:rPr>
          <w:rFonts w:eastAsia="Times New Roman" w:cstheme="minorHAnsi"/>
          <w:color w:val="323232"/>
        </w:rPr>
        <w:t>małoletnim</w:t>
      </w:r>
      <w:r w:rsidR="002100A7" w:rsidRPr="005347FB">
        <w:rPr>
          <w:rFonts w:eastAsia="Times New Roman" w:cstheme="minorHAnsi"/>
          <w:color w:val="323232"/>
        </w:rPr>
        <w:t xml:space="preserve"> poddawan</w:t>
      </w:r>
      <w:r w:rsidR="001C381C" w:rsidRPr="005347FB">
        <w:rPr>
          <w:rFonts w:eastAsia="Times New Roman" w:cstheme="minorHAnsi"/>
          <w:color w:val="323232"/>
        </w:rPr>
        <w:t>ym krzywdzeniu i jego</w:t>
      </w:r>
      <w:r w:rsidR="002100A7" w:rsidRPr="005347FB">
        <w:rPr>
          <w:rFonts w:eastAsia="Times New Roman" w:cstheme="minorHAnsi"/>
          <w:color w:val="323232"/>
        </w:rPr>
        <w:t xml:space="preserve"> opiekunem. Ponadto należy porozmawiać z innymi osobami mającymi wiedzę</w:t>
      </w:r>
      <w:r w:rsidR="00DE7139">
        <w:rPr>
          <w:rFonts w:eastAsia="Times New Roman" w:cstheme="minorHAnsi"/>
          <w:color w:val="323232"/>
        </w:rPr>
        <w:br/>
      </w:r>
      <w:r w:rsidR="002100A7" w:rsidRPr="005347FB">
        <w:rPr>
          <w:rFonts w:eastAsia="Times New Roman" w:cstheme="minorHAnsi"/>
          <w:color w:val="323232"/>
        </w:rPr>
        <w:t>o zdarzeniu. W trakcie rozmów należy dążyć do ustalenia przebiegu zdarzenia, a także wpływu zdarzenia na zdrowie psychiczne i fizyczne krzywdzone</w:t>
      </w:r>
      <w:r w:rsidR="001C381C" w:rsidRPr="005347FB">
        <w:rPr>
          <w:rFonts w:eastAsia="Times New Roman" w:cstheme="minorHAnsi"/>
          <w:color w:val="323232"/>
        </w:rPr>
        <w:t>go małoletniego</w:t>
      </w:r>
      <w:r w:rsidR="002100A7" w:rsidRPr="005347FB">
        <w:rPr>
          <w:rFonts w:eastAsia="Times New Roman" w:cstheme="minorHAnsi"/>
          <w:color w:val="323232"/>
        </w:rPr>
        <w:t xml:space="preserve">. Ustalenia są spisywane na karcie interwencji. Dla </w:t>
      </w:r>
      <w:r w:rsidR="005B1D1D" w:rsidRPr="005347FB">
        <w:rPr>
          <w:rFonts w:eastAsia="Times New Roman" w:cstheme="minorHAnsi"/>
          <w:color w:val="323232"/>
        </w:rPr>
        <w:t>małoletniego</w:t>
      </w:r>
      <w:r w:rsidR="002100A7" w:rsidRPr="005347FB">
        <w:rPr>
          <w:rFonts w:eastAsia="Times New Roman" w:cstheme="minorHAnsi"/>
          <w:color w:val="323232"/>
        </w:rPr>
        <w:t xml:space="preserve"> krzywdzące</w:t>
      </w:r>
      <w:r w:rsidR="005B1D1D" w:rsidRPr="005347FB">
        <w:rPr>
          <w:rFonts w:eastAsia="Times New Roman" w:cstheme="minorHAnsi"/>
          <w:color w:val="323232"/>
        </w:rPr>
        <w:t xml:space="preserve">go </w:t>
      </w:r>
      <w:r w:rsidR="002100A7" w:rsidRPr="005347FB">
        <w:rPr>
          <w:rFonts w:eastAsia="Times New Roman" w:cstheme="minorHAnsi"/>
          <w:color w:val="323232"/>
        </w:rPr>
        <w:t>oraz krzywdzone</w:t>
      </w:r>
      <w:r w:rsidR="005B1D1D" w:rsidRPr="005347FB">
        <w:rPr>
          <w:rFonts w:eastAsia="Times New Roman" w:cstheme="minorHAnsi"/>
          <w:color w:val="323232"/>
        </w:rPr>
        <w:t>go</w:t>
      </w:r>
      <w:r w:rsidR="002100A7" w:rsidRPr="005347FB">
        <w:rPr>
          <w:rFonts w:eastAsia="Times New Roman" w:cstheme="minorHAnsi"/>
          <w:color w:val="323232"/>
        </w:rPr>
        <w:t xml:space="preserve"> sporządza s</w:t>
      </w:r>
      <w:r w:rsidR="00C924E6" w:rsidRPr="005347FB">
        <w:rPr>
          <w:rFonts w:eastAsia="Times New Roman" w:cstheme="minorHAnsi"/>
          <w:color w:val="323232"/>
        </w:rPr>
        <w:t>ię oddzielne karty interwencji.</w:t>
      </w:r>
      <w:r w:rsidR="002100A7" w:rsidRPr="005347FB">
        <w:rPr>
          <w:rFonts w:eastAsia="Times New Roman" w:cstheme="minorHAnsi"/>
          <w:color w:val="323232"/>
        </w:rPr>
        <w:br/>
        <w:t>5.</w:t>
      </w:r>
      <w:r w:rsidR="00C924E6" w:rsidRPr="005347FB">
        <w:rPr>
          <w:rFonts w:eastAsia="Times New Roman" w:cstheme="minorHAnsi"/>
          <w:color w:val="323232"/>
        </w:rPr>
        <w:t>2</w:t>
      </w:r>
      <w:r w:rsidR="002100A7" w:rsidRPr="005347FB">
        <w:rPr>
          <w:rFonts w:eastAsia="Times New Roman" w:cstheme="minorHAnsi"/>
          <w:color w:val="323232"/>
        </w:rPr>
        <w:t xml:space="preserve">. W trakcie rozmów należy upewnić się, że </w:t>
      </w:r>
      <w:r w:rsidR="005B1D1D" w:rsidRPr="005347FB">
        <w:rPr>
          <w:rFonts w:eastAsia="Times New Roman" w:cstheme="minorHAnsi"/>
          <w:color w:val="323232"/>
        </w:rPr>
        <w:t>małoletni</w:t>
      </w:r>
      <w:r w:rsidR="002100A7" w:rsidRPr="005347FB">
        <w:rPr>
          <w:rFonts w:eastAsia="Times New Roman" w:cstheme="minorHAnsi"/>
          <w:color w:val="323232"/>
        </w:rPr>
        <w:t xml:space="preserve"> podejrzewan</w:t>
      </w:r>
      <w:r w:rsidR="005B1D1D" w:rsidRPr="005347FB">
        <w:rPr>
          <w:rFonts w:eastAsia="Times New Roman" w:cstheme="minorHAnsi"/>
          <w:color w:val="323232"/>
        </w:rPr>
        <w:t>y</w:t>
      </w:r>
      <w:r w:rsidR="002100A7" w:rsidRPr="005347FB">
        <w:rPr>
          <w:rFonts w:eastAsia="Times New Roman" w:cstheme="minorHAnsi"/>
          <w:color w:val="323232"/>
        </w:rPr>
        <w:t xml:space="preserve"> o krzywdzenie inne</w:t>
      </w:r>
      <w:r w:rsidR="005B1D1D" w:rsidRPr="005347FB">
        <w:rPr>
          <w:rFonts w:eastAsia="Times New Roman" w:cstheme="minorHAnsi"/>
          <w:color w:val="323232"/>
        </w:rPr>
        <w:t>go małoletniego sam</w:t>
      </w:r>
      <w:r w:rsidR="002100A7" w:rsidRPr="005347FB">
        <w:rPr>
          <w:rFonts w:eastAsia="Times New Roman" w:cstheme="minorHAnsi"/>
          <w:color w:val="323232"/>
        </w:rPr>
        <w:t xml:space="preserve"> nie jest krzywdzon</w:t>
      </w:r>
      <w:r w:rsidR="005B1D1D" w:rsidRPr="005347FB">
        <w:rPr>
          <w:rFonts w:eastAsia="Times New Roman" w:cstheme="minorHAnsi"/>
          <w:color w:val="323232"/>
        </w:rPr>
        <w:t>y</w:t>
      </w:r>
      <w:r w:rsidR="002100A7" w:rsidRPr="005347FB">
        <w:rPr>
          <w:rFonts w:eastAsia="Times New Roman" w:cstheme="minorHAnsi"/>
          <w:color w:val="323232"/>
        </w:rPr>
        <w:t xml:space="preserve"> przez opiekuna, innych dorosłych bądź </w:t>
      </w:r>
      <w:r w:rsidR="005B1D1D" w:rsidRPr="005347FB">
        <w:rPr>
          <w:rFonts w:eastAsia="Times New Roman" w:cstheme="minorHAnsi"/>
          <w:color w:val="323232"/>
        </w:rPr>
        <w:t>innych małoletnic</w:t>
      </w:r>
      <w:r w:rsidR="005C3E06" w:rsidRPr="005347FB">
        <w:rPr>
          <w:rFonts w:eastAsia="Times New Roman" w:cstheme="minorHAnsi"/>
          <w:color w:val="323232"/>
        </w:rPr>
        <w:t>h</w:t>
      </w:r>
      <w:r w:rsidR="002100A7" w:rsidRPr="005347FB">
        <w:rPr>
          <w:rFonts w:eastAsia="Times New Roman" w:cstheme="minorHAnsi"/>
          <w:color w:val="323232"/>
        </w:rPr>
        <w:t xml:space="preserve">. </w:t>
      </w:r>
      <w:r w:rsidR="00DE7139">
        <w:rPr>
          <w:rFonts w:eastAsia="Times New Roman" w:cstheme="minorHAnsi"/>
          <w:color w:val="323232"/>
        </w:rPr>
        <w:br/>
      </w:r>
      <w:r w:rsidR="002100A7" w:rsidRPr="005347FB">
        <w:rPr>
          <w:rFonts w:eastAsia="Times New Roman" w:cstheme="minorHAnsi"/>
          <w:color w:val="323232"/>
        </w:rPr>
        <w:t>W przypadku potwierdzenia takiej okoliczności należy podjąć interwencję także w stosunku do te</w:t>
      </w:r>
      <w:r w:rsidR="00C924E6" w:rsidRPr="005347FB">
        <w:rPr>
          <w:rFonts w:eastAsia="Times New Roman" w:cstheme="minorHAnsi"/>
          <w:color w:val="323232"/>
        </w:rPr>
        <w:t>go małoletniego.</w:t>
      </w:r>
      <w:r w:rsidR="002100A7" w:rsidRPr="005347FB">
        <w:rPr>
          <w:rFonts w:eastAsia="Times New Roman" w:cstheme="minorHAnsi"/>
          <w:color w:val="323232"/>
        </w:rPr>
        <w:br/>
        <w:t>5.</w:t>
      </w:r>
      <w:r w:rsidR="00C924E6" w:rsidRPr="005347FB">
        <w:rPr>
          <w:rFonts w:eastAsia="Times New Roman" w:cstheme="minorHAnsi"/>
          <w:color w:val="323232"/>
        </w:rPr>
        <w:t>3</w:t>
      </w:r>
      <w:r w:rsidR="002100A7" w:rsidRPr="005347FB">
        <w:rPr>
          <w:rFonts w:eastAsia="Times New Roman" w:cstheme="minorHAnsi"/>
          <w:color w:val="323232"/>
        </w:rPr>
        <w:t xml:space="preserve">. Jeżeli osobą podejrzewaną o krzywdzenie jest </w:t>
      </w:r>
      <w:r w:rsidR="00624DA8" w:rsidRPr="005347FB">
        <w:rPr>
          <w:rFonts w:eastAsia="Times New Roman" w:cstheme="minorHAnsi"/>
          <w:color w:val="323232"/>
        </w:rPr>
        <w:t>małoletni od 13 do 17 lat, a jego</w:t>
      </w:r>
      <w:r w:rsidR="002100A7" w:rsidRPr="005347FB">
        <w:rPr>
          <w:rFonts w:eastAsia="Times New Roman" w:cstheme="minorHAnsi"/>
          <w:color w:val="323232"/>
        </w:rPr>
        <w:t xml:space="preserve"> zachowanie stanowi czyn karalny, należy ponadto poinformować właściwy miejscowo sąd rodzinny lub policję poprzez pisemne zawiadomienie.</w:t>
      </w:r>
      <w:r w:rsidR="002100A7" w:rsidRPr="005347FB">
        <w:rPr>
          <w:rFonts w:eastAsia="Times New Roman" w:cstheme="minorHAnsi"/>
          <w:color w:val="323232"/>
        </w:rPr>
        <w:br/>
        <w:t>5.</w:t>
      </w:r>
      <w:r w:rsidR="00C924E6" w:rsidRPr="005347FB">
        <w:rPr>
          <w:rFonts w:eastAsia="Times New Roman" w:cstheme="minorHAnsi"/>
          <w:color w:val="323232"/>
        </w:rPr>
        <w:t>4</w:t>
      </w:r>
      <w:r w:rsidR="002100A7" w:rsidRPr="005347FB">
        <w:rPr>
          <w:rFonts w:eastAsia="Times New Roman" w:cstheme="minorHAnsi"/>
          <w:color w:val="323232"/>
        </w:rPr>
        <w:t xml:space="preserve">. Jeżeli osobą podejrzewaną o krzywdzenie jest </w:t>
      </w:r>
      <w:r w:rsidR="00624DA8" w:rsidRPr="005347FB">
        <w:rPr>
          <w:rFonts w:eastAsia="Times New Roman" w:cstheme="minorHAnsi"/>
          <w:color w:val="323232"/>
        </w:rPr>
        <w:t>małoletni powyżej lat 17, a jego</w:t>
      </w:r>
      <w:r w:rsidR="002100A7" w:rsidRPr="005347FB">
        <w:rPr>
          <w:rFonts w:eastAsia="Times New Roman" w:cstheme="minorHAnsi"/>
          <w:color w:val="323232"/>
        </w:rPr>
        <w:t xml:space="preserve"> zachowanie stanowi przestępstwo, wówczas należy poinformować właściwą miejscowo jednostkę policji lub prokuratury poprzez pisemne zawiadomienie.</w:t>
      </w:r>
    </w:p>
    <w:p w14:paraId="04A0E4B4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7A50C9C2" w14:textId="77777777" w:rsidR="00DA2504" w:rsidRPr="005347FB" w:rsidRDefault="00DA2504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6.</w:t>
      </w:r>
      <w:r w:rsidRPr="005347FB">
        <w:rPr>
          <w:rFonts w:asciiTheme="minorHAnsi" w:eastAsia="Times New Roman" w:hAnsiTheme="minorHAnsi" w:cstheme="minorHAnsi"/>
          <w:szCs w:val="22"/>
        </w:rPr>
        <w:br/>
        <w:t>Zasady ochrony danych osobowych oraz wizerunku małoletnich w Muzeum</w:t>
      </w:r>
    </w:p>
    <w:p w14:paraId="63105198" w14:textId="2B727FE5" w:rsidR="00F75C98" w:rsidRPr="005347FB" w:rsidRDefault="00DA2504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b/>
          <w:bCs/>
          <w:color w:val="323232"/>
        </w:rPr>
        <w:t>1.</w:t>
      </w:r>
      <w:r w:rsidR="006C60DC" w:rsidRPr="005347FB">
        <w:rPr>
          <w:rFonts w:eastAsia="Times New Roman" w:cstheme="minorHAnsi"/>
          <w:b/>
          <w:bCs/>
          <w:color w:val="323232"/>
        </w:rPr>
        <w:t xml:space="preserve"> Ochrona danych osobowych małoletnich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>1. 1. Muzeum zapewnia najwyższe standardy ochrony danych osobowych zgodnie z obowiązującymi przepisami prawa.</w:t>
      </w:r>
      <w:r w:rsidRPr="005347FB">
        <w:rPr>
          <w:rFonts w:eastAsia="Times New Roman" w:cstheme="minorHAnsi"/>
          <w:color w:val="323232"/>
        </w:rPr>
        <w:br/>
        <w:t xml:space="preserve">1.2. Muzeum, uznając prawo </w:t>
      </w:r>
      <w:r w:rsidR="006C60D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do prywatności i ochrony dóbr osobistych, zapewnia ochro</w:t>
      </w:r>
      <w:r w:rsidR="006C60DC" w:rsidRPr="005347FB">
        <w:rPr>
          <w:rFonts w:eastAsia="Times New Roman" w:cstheme="minorHAnsi"/>
          <w:color w:val="323232"/>
        </w:rPr>
        <w:t>nę wizerunku małoletniego.</w:t>
      </w:r>
      <w:r w:rsidRPr="005347FB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b/>
          <w:bCs/>
          <w:color w:val="323232"/>
        </w:rPr>
        <w:t xml:space="preserve">2. </w:t>
      </w:r>
      <w:r w:rsidR="006C60DC" w:rsidRPr="005347FB">
        <w:rPr>
          <w:rFonts w:eastAsia="Times New Roman" w:cstheme="minorHAnsi"/>
          <w:b/>
          <w:bCs/>
          <w:color w:val="323232"/>
        </w:rPr>
        <w:t>Ochrona wizerunku małoletniego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 xml:space="preserve">2.1. </w:t>
      </w:r>
      <w:r w:rsidR="004457C6" w:rsidRPr="005347FB">
        <w:rPr>
          <w:rFonts w:eastAsia="Times New Roman" w:cstheme="minorHAnsi"/>
          <w:color w:val="323232"/>
        </w:rPr>
        <w:t>Pracowni</w:t>
      </w:r>
      <w:r w:rsidR="0001298A" w:rsidRPr="005347FB">
        <w:rPr>
          <w:rFonts w:eastAsia="Times New Roman" w:cstheme="minorHAnsi"/>
          <w:color w:val="323232"/>
        </w:rPr>
        <w:t>k</w:t>
      </w:r>
      <w:r w:rsidRPr="005347FB">
        <w:rPr>
          <w:rFonts w:eastAsia="Times New Roman" w:cstheme="minorHAnsi"/>
          <w:color w:val="323232"/>
        </w:rPr>
        <w:t xml:space="preserve">owi nie wolno umożliwiać </w:t>
      </w:r>
      <w:r w:rsidR="00595756" w:rsidRPr="005347FB">
        <w:rPr>
          <w:rFonts w:eastAsia="Times New Roman" w:cstheme="minorHAnsi"/>
          <w:color w:val="323232"/>
        </w:rPr>
        <w:t>osobom trzecim</w:t>
      </w:r>
      <w:r w:rsidRPr="005347FB">
        <w:rPr>
          <w:rFonts w:eastAsia="Times New Roman" w:cstheme="minorHAnsi"/>
          <w:color w:val="323232"/>
        </w:rPr>
        <w:t xml:space="preserve"> utrwalania wizerunku </w:t>
      </w:r>
      <w:r w:rsidR="006C60D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(filmowanie, fotografowanie, nagrywanie głosu </w:t>
      </w:r>
      <w:r w:rsidR="0080718D" w:rsidRPr="005347FB">
        <w:rPr>
          <w:rFonts w:eastAsia="Times New Roman" w:cstheme="minorHAnsi"/>
          <w:color w:val="323232"/>
        </w:rPr>
        <w:t>małol</w:t>
      </w:r>
      <w:r w:rsidRPr="005347FB">
        <w:rPr>
          <w:rFonts w:eastAsia="Times New Roman" w:cstheme="minorHAnsi"/>
          <w:color w:val="323232"/>
        </w:rPr>
        <w:t>etnie</w:t>
      </w:r>
      <w:r w:rsidR="0001298A" w:rsidRPr="005347FB">
        <w:rPr>
          <w:rFonts w:eastAsia="Times New Roman" w:cstheme="minorHAnsi"/>
          <w:color w:val="323232"/>
        </w:rPr>
        <w:t>go</w:t>
      </w:r>
      <w:r w:rsidRPr="005347FB">
        <w:rPr>
          <w:rFonts w:eastAsia="Times New Roman" w:cstheme="minorHAnsi"/>
          <w:color w:val="323232"/>
        </w:rPr>
        <w:t xml:space="preserve">) na terenie Muzeum bez pisemnej zgody opiekuna </w:t>
      </w:r>
      <w:r w:rsidR="006C60D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  <w:t xml:space="preserve">2.2. W celu uzyskania zgody, o której mowa powyżej, </w:t>
      </w:r>
      <w:r w:rsidR="004457C6" w:rsidRPr="005347FB">
        <w:rPr>
          <w:rFonts w:eastAsia="Times New Roman" w:cstheme="minorHAnsi"/>
          <w:color w:val="323232"/>
        </w:rPr>
        <w:t>pracowni</w:t>
      </w:r>
      <w:r w:rsidR="0001298A" w:rsidRPr="005347FB">
        <w:rPr>
          <w:rFonts w:eastAsia="Times New Roman" w:cstheme="minorHAnsi"/>
          <w:color w:val="323232"/>
        </w:rPr>
        <w:t>k</w:t>
      </w:r>
      <w:r w:rsidRPr="005347FB">
        <w:rPr>
          <w:rFonts w:eastAsia="Times New Roman" w:cstheme="minorHAnsi"/>
          <w:color w:val="323232"/>
        </w:rPr>
        <w:t xml:space="preserve"> może skontaktować s</w:t>
      </w:r>
      <w:r w:rsidR="006C60DC" w:rsidRPr="005347FB">
        <w:rPr>
          <w:rFonts w:eastAsia="Times New Roman" w:cstheme="minorHAnsi"/>
          <w:color w:val="323232"/>
        </w:rPr>
        <w:t>ię z opiekunem małoletniego</w:t>
      </w:r>
      <w:r w:rsidRPr="005347FB">
        <w:rPr>
          <w:rFonts w:eastAsia="Times New Roman" w:cstheme="minorHAnsi"/>
          <w:color w:val="323232"/>
        </w:rPr>
        <w:t xml:space="preserve"> i ustalić procedurę uzyskania zgody. Niedopuszczalne jest podanie </w:t>
      </w:r>
      <w:r w:rsidR="00595756" w:rsidRPr="005347FB">
        <w:rPr>
          <w:rFonts w:eastAsia="Times New Roman" w:cstheme="minorHAnsi"/>
          <w:color w:val="323232"/>
        </w:rPr>
        <w:t>osobom trzecim</w:t>
      </w:r>
      <w:r w:rsidRPr="005347FB">
        <w:rPr>
          <w:rFonts w:eastAsia="Times New Roman" w:cstheme="minorHAnsi"/>
          <w:color w:val="323232"/>
        </w:rPr>
        <w:t xml:space="preserve"> danych kontaktowych do opiekuna </w:t>
      </w:r>
      <w:r w:rsidR="006C60D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bez</w:t>
      </w:r>
      <w:r w:rsidR="00595756" w:rsidRPr="005347FB">
        <w:rPr>
          <w:rFonts w:eastAsia="Times New Roman" w:cstheme="minorHAnsi"/>
          <w:color w:val="323232"/>
        </w:rPr>
        <w:t xml:space="preserve"> jego</w:t>
      </w:r>
      <w:r w:rsidRPr="005347FB">
        <w:rPr>
          <w:rFonts w:eastAsia="Times New Roman" w:cstheme="minorHAnsi"/>
          <w:color w:val="323232"/>
        </w:rPr>
        <w:t xml:space="preserve"> wiedzy i zgody.</w:t>
      </w:r>
      <w:r w:rsidRPr="005347FB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color w:val="323232"/>
        </w:rPr>
        <w:lastRenderedPageBreak/>
        <w:t>2.</w:t>
      </w:r>
      <w:r w:rsidR="0076037D" w:rsidRPr="005347FB">
        <w:rPr>
          <w:rFonts w:eastAsia="Times New Roman" w:cstheme="minorHAnsi"/>
          <w:color w:val="323232"/>
        </w:rPr>
        <w:t>3</w:t>
      </w:r>
      <w:r w:rsidRPr="005347FB">
        <w:rPr>
          <w:rFonts w:eastAsia="Times New Roman" w:cstheme="minorHAnsi"/>
          <w:color w:val="323232"/>
        </w:rPr>
        <w:t xml:space="preserve">. Upublicznienie przez </w:t>
      </w:r>
      <w:r w:rsidR="004457C6" w:rsidRPr="005347FB">
        <w:rPr>
          <w:rFonts w:eastAsia="Times New Roman" w:cstheme="minorHAnsi"/>
          <w:color w:val="323232"/>
        </w:rPr>
        <w:t>pracowni</w:t>
      </w:r>
      <w:r w:rsidR="0076037D" w:rsidRPr="005347FB">
        <w:rPr>
          <w:rFonts w:eastAsia="Times New Roman" w:cstheme="minorHAnsi"/>
          <w:color w:val="323232"/>
        </w:rPr>
        <w:t>ka</w:t>
      </w:r>
      <w:r w:rsidRPr="005347FB">
        <w:rPr>
          <w:rFonts w:eastAsia="Times New Roman" w:cstheme="minorHAnsi"/>
          <w:color w:val="323232"/>
        </w:rPr>
        <w:t xml:space="preserve"> wizerunku </w:t>
      </w:r>
      <w:r w:rsidR="006C60D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utrwalone</w:t>
      </w:r>
      <w:r w:rsidR="006C60DC" w:rsidRPr="005347FB">
        <w:rPr>
          <w:rFonts w:eastAsia="Times New Roman" w:cstheme="minorHAnsi"/>
          <w:color w:val="323232"/>
        </w:rPr>
        <w:t>go</w:t>
      </w:r>
      <w:r w:rsidRPr="005347FB">
        <w:rPr>
          <w:rFonts w:eastAsia="Times New Roman" w:cstheme="minorHAnsi"/>
          <w:color w:val="323232"/>
        </w:rPr>
        <w:t xml:space="preserve"> w jakiejkolwiek formie (fotografia, nagranie audio-wideo) wymaga pisemnej zgody opiekuna </w:t>
      </w:r>
      <w:r w:rsidR="006C60DC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  <w:t>2.</w:t>
      </w:r>
      <w:r w:rsidR="0076037D" w:rsidRPr="005347FB">
        <w:rPr>
          <w:rFonts w:eastAsia="Times New Roman" w:cstheme="minorHAnsi"/>
          <w:color w:val="323232"/>
        </w:rPr>
        <w:t>4</w:t>
      </w:r>
      <w:r w:rsidRPr="005347FB">
        <w:rPr>
          <w:rFonts w:eastAsia="Times New Roman" w:cstheme="minorHAnsi"/>
          <w:color w:val="323232"/>
        </w:rPr>
        <w:t>. Pisemna zgoda, o której mowa w ust. 2.</w:t>
      </w:r>
      <w:r w:rsidR="00F75C98" w:rsidRPr="005347FB">
        <w:rPr>
          <w:rFonts w:eastAsia="Times New Roman" w:cstheme="minorHAnsi"/>
          <w:color w:val="323232"/>
        </w:rPr>
        <w:t>3</w:t>
      </w:r>
      <w:r w:rsidRPr="005347FB">
        <w:rPr>
          <w:rFonts w:eastAsia="Times New Roman" w:cstheme="minorHAnsi"/>
          <w:color w:val="323232"/>
        </w:rPr>
        <w:t>., powinna zawierać informację, gdzie będzie umieszczony zarejestrowany wizerunek i w jakim kontekście będzie wykorzystywany.</w:t>
      </w:r>
    </w:p>
    <w:p w14:paraId="7E32EBE3" w14:textId="62A13800" w:rsidR="0076037D" w:rsidRDefault="0076037D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>2.</w:t>
      </w:r>
      <w:r w:rsidR="00F75C98" w:rsidRPr="005347FB">
        <w:rPr>
          <w:rFonts w:eastAsia="Times New Roman" w:cstheme="minorHAnsi"/>
          <w:color w:val="323232"/>
        </w:rPr>
        <w:t>5</w:t>
      </w:r>
      <w:r w:rsidRPr="005347FB">
        <w:rPr>
          <w:rFonts w:eastAsia="Times New Roman" w:cstheme="minorHAnsi"/>
          <w:color w:val="323232"/>
        </w:rPr>
        <w:t>. Zezwolenia nie wymaga rozpowszechnianie wizerunku małoletniego stanowiącego jedynie szczegół całości takiej jak zgromadzenie, krajobraz, publiczna impreza</w:t>
      </w:r>
      <w:r w:rsidR="005347FB">
        <w:rPr>
          <w:rFonts w:eastAsia="Times New Roman" w:cstheme="minorHAnsi"/>
          <w:color w:val="323232"/>
        </w:rPr>
        <w:t>.</w:t>
      </w:r>
    </w:p>
    <w:p w14:paraId="18311D4E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5E7AEE1C" w14:textId="1E3F3256" w:rsidR="00546CE7" w:rsidRPr="005347FB" w:rsidRDefault="00546CE7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7.</w:t>
      </w:r>
      <w:r w:rsidRPr="005347FB">
        <w:rPr>
          <w:rFonts w:asciiTheme="minorHAnsi" w:eastAsia="Times New Roman" w:hAnsiTheme="minorHAnsi" w:cstheme="minorHAnsi"/>
          <w:szCs w:val="22"/>
        </w:rPr>
        <w:br/>
        <w:t>Zasady bezpiecznego korzystania z internetu i mediów elektronicznych</w:t>
      </w:r>
    </w:p>
    <w:p w14:paraId="60799B23" w14:textId="2F3DE625" w:rsidR="00ED1B59" w:rsidRDefault="00546CE7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b/>
          <w:bCs/>
          <w:color w:val="323232"/>
        </w:rPr>
        <w:t xml:space="preserve">1. </w:t>
      </w:r>
      <w:r w:rsidR="004B48A0" w:rsidRPr="005347FB">
        <w:rPr>
          <w:rFonts w:eastAsia="Times New Roman" w:cstheme="minorHAnsi"/>
          <w:b/>
          <w:bCs/>
          <w:color w:val="323232"/>
        </w:rPr>
        <w:t>Dostęp do internetu w Muzeum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 xml:space="preserve">1.1. Muzeum, zapewniając </w:t>
      </w:r>
      <w:r w:rsidR="004B48A0" w:rsidRPr="005347FB">
        <w:rPr>
          <w:rFonts w:eastAsia="Times New Roman" w:cstheme="minorHAnsi"/>
          <w:color w:val="323232"/>
        </w:rPr>
        <w:t>małoletnim</w:t>
      </w:r>
      <w:r w:rsidRPr="005347FB">
        <w:rPr>
          <w:rFonts w:eastAsia="Times New Roman" w:cstheme="minorHAnsi"/>
          <w:color w:val="323232"/>
        </w:rPr>
        <w:t xml:space="preserve"> dostęp do internetu, jest zobowiązan</w:t>
      </w:r>
      <w:r w:rsidR="004B48A0" w:rsidRPr="005347FB">
        <w:rPr>
          <w:rFonts w:eastAsia="Times New Roman" w:cstheme="minorHAnsi"/>
          <w:color w:val="323232"/>
        </w:rPr>
        <w:t xml:space="preserve">e </w:t>
      </w:r>
      <w:r w:rsidRPr="005347FB">
        <w:rPr>
          <w:rFonts w:eastAsia="Times New Roman" w:cstheme="minorHAnsi"/>
          <w:color w:val="323232"/>
        </w:rPr>
        <w:t xml:space="preserve">podejmować działania zabezpieczające </w:t>
      </w:r>
      <w:r w:rsidR="004B48A0" w:rsidRPr="005347FB">
        <w:rPr>
          <w:rFonts w:eastAsia="Times New Roman" w:cstheme="minorHAnsi"/>
          <w:color w:val="323232"/>
        </w:rPr>
        <w:t>małoletnich</w:t>
      </w:r>
      <w:r w:rsidRPr="005347FB">
        <w:rPr>
          <w:rFonts w:eastAsia="Times New Roman" w:cstheme="minorHAnsi"/>
          <w:color w:val="323232"/>
        </w:rPr>
        <w:t xml:space="preserve"> przed dostępem do treści, które mogą stanowić zagrożenie dla ich prawidłowego rozwoju; w szczególności należy zainstalować i aktualizować oprogramowanie zabezpieczające.</w:t>
      </w:r>
      <w:r w:rsidRPr="005347FB">
        <w:rPr>
          <w:rFonts w:eastAsia="Times New Roman" w:cstheme="minorHAnsi"/>
          <w:color w:val="323232"/>
        </w:rPr>
        <w:br/>
        <w:t xml:space="preserve">1.2. Na terenie instytucji dostęp </w:t>
      </w:r>
      <w:r w:rsidR="004B48A0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do internetu możliwy jest:</w:t>
      </w:r>
      <w:r w:rsidRPr="005347FB">
        <w:rPr>
          <w:rFonts w:eastAsia="Times New Roman" w:cstheme="minorHAnsi"/>
          <w:color w:val="323232"/>
        </w:rPr>
        <w:br/>
        <w:t>a</w:t>
      </w:r>
      <w:r w:rsidR="00DF0EDB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pod nadzorem członka </w:t>
      </w:r>
      <w:r w:rsidR="004457C6" w:rsidRPr="005347FB">
        <w:rPr>
          <w:rFonts w:eastAsia="Times New Roman" w:cstheme="minorHAnsi"/>
          <w:color w:val="323232"/>
        </w:rPr>
        <w:t>pracowni</w:t>
      </w:r>
      <w:r w:rsidR="00723FB4" w:rsidRPr="005347FB">
        <w:rPr>
          <w:rFonts w:eastAsia="Times New Roman" w:cstheme="minorHAnsi"/>
          <w:color w:val="323232"/>
        </w:rPr>
        <w:t>ka</w:t>
      </w:r>
      <w:r w:rsidRPr="005347FB">
        <w:rPr>
          <w:rFonts w:eastAsia="Times New Roman" w:cstheme="minorHAnsi"/>
          <w:color w:val="323232"/>
        </w:rPr>
        <w:t xml:space="preserve"> - na </w:t>
      </w:r>
      <w:r w:rsidR="00DF0EDB" w:rsidRPr="005347FB">
        <w:rPr>
          <w:rFonts w:eastAsia="Times New Roman" w:cstheme="minorHAnsi"/>
          <w:color w:val="323232"/>
        </w:rPr>
        <w:t>zajęciach m</w:t>
      </w:r>
      <w:r w:rsidRPr="005347FB">
        <w:rPr>
          <w:rFonts w:eastAsia="Times New Roman" w:cstheme="minorHAnsi"/>
          <w:color w:val="323232"/>
        </w:rPr>
        <w:t>uze</w:t>
      </w:r>
      <w:r w:rsidR="00DF0EDB" w:rsidRPr="005347FB">
        <w:rPr>
          <w:rFonts w:eastAsia="Times New Roman" w:cstheme="minorHAnsi"/>
          <w:color w:val="323232"/>
        </w:rPr>
        <w:t>alnych,</w:t>
      </w:r>
      <w:r w:rsidRPr="005347FB">
        <w:rPr>
          <w:rFonts w:eastAsia="Times New Roman" w:cstheme="minorHAnsi"/>
          <w:color w:val="323232"/>
        </w:rPr>
        <w:br/>
        <w:t>b</w:t>
      </w:r>
      <w:r w:rsidR="00DF0EDB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bez nadzoru – na przeznaczonych do tego komputerach, znajdujących się </w:t>
      </w:r>
      <w:r w:rsidR="00723FB4" w:rsidRPr="005347FB">
        <w:rPr>
          <w:rFonts w:eastAsia="Times New Roman" w:cstheme="minorHAnsi"/>
          <w:color w:val="323232"/>
        </w:rPr>
        <w:t>w Muzeum</w:t>
      </w:r>
      <w:r w:rsidRPr="005347FB">
        <w:rPr>
          <w:rFonts w:eastAsia="Times New Roman" w:cstheme="minorHAnsi"/>
          <w:color w:val="323232"/>
        </w:rPr>
        <w:t xml:space="preserve"> (dostęp swobodny),</w:t>
      </w:r>
      <w:r w:rsidRPr="005347FB">
        <w:rPr>
          <w:rFonts w:eastAsia="Times New Roman" w:cstheme="minorHAnsi"/>
          <w:color w:val="323232"/>
        </w:rPr>
        <w:br/>
        <w:t>c</w:t>
      </w:r>
      <w:r w:rsidR="00DF0EDB" w:rsidRPr="005347FB">
        <w:rPr>
          <w:rFonts w:eastAsia="Times New Roman" w:cstheme="minorHAnsi"/>
          <w:color w:val="323232"/>
        </w:rPr>
        <w:t>)</w:t>
      </w:r>
      <w:r w:rsidRPr="005347FB">
        <w:rPr>
          <w:rFonts w:eastAsia="Times New Roman" w:cstheme="minorHAnsi"/>
          <w:color w:val="323232"/>
        </w:rPr>
        <w:t xml:space="preserve"> za pomocą sieci wifi Muzeum, po podaniu hasła.</w:t>
      </w:r>
      <w:r w:rsidRPr="005347FB">
        <w:rPr>
          <w:rFonts w:eastAsia="Times New Roman" w:cstheme="minorHAnsi"/>
          <w:color w:val="323232"/>
        </w:rPr>
        <w:br/>
        <w:t xml:space="preserve">1.3. W przypadku dostępu realizowanego pod nadzorem </w:t>
      </w:r>
      <w:r w:rsidR="004457C6" w:rsidRPr="005347FB">
        <w:rPr>
          <w:rFonts w:eastAsia="Times New Roman" w:cstheme="minorHAnsi"/>
          <w:color w:val="323232"/>
        </w:rPr>
        <w:t>pracowni</w:t>
      </w:r>
      <w:r w:rsidR="00DF0EDB" w:rsidRPr="005347FB">
        <w:rPr>
          <w:rFonts w:eastAsia="Times New Roman" w:cstheme="minorHAnsi"/>
          <w:color w:val="323232"/>
        </w:rPr>
        <w:t>ka</w:t>
      </w:r>
      <w:r w:rsidRPr="005347FB">
        <w:rPr>
          <w:rFonts w:eastAsia="Times New Roman" w:cstheme="minorHAnsi"/>
          <w:color w:val="323232"/>
        </w:rPr>
        <w:t xml:space="preserve">, ma </w:t>
      </w:r>
      <w:r w:rsidR="00DF0EDB" w:rsidRPr="005347FB">
        <w:rPr>
          <w:rFonts w:eastAsia="Times New Roman" w:cstheme="minorHAnsi"/>
          <w:color w:val="323232"/>
        </w:rPr>
        <w:t xml:space="preserve">on </w:t>
      </w:r>
      <w:r w:rsidRPr="005347FB">
        <w:rPr>
          <w:rFonts w:eastAsia="Times New Roman" w:cstheme="minorHAnsi"/>
          <w:color w:val="323232"/>
        </w:rPr>
        <w:t xml:space="preserve">obowiązek informowania </w:t>
      </w:r>
      <w:r w:rsidR="004B48A0" w:rsidRPr="005347FB">
        <w:rPr>
          <w:rFonts w:eastAsia="Times New Roman" w:cstheme="minorHAnsi"/>
          <w:color w:val="323232"/>
        </w:rPr>
        <w:t>małoletnich</w:t>
      </w:r>
      <w:r w:rsidRPr="005347FB">
        <w:rPr>
          <w:rFonts w:eastAsia="Times New Roman" w:cstheme="minorHAnsi"/>
          <w:color w:val="323232"/>
        </w:rPr>
        <w:t xml:space="preserve"> o zasadach bezpiecznego korzystania z internetu. </w:t>
      </w:r>
      <w:r w:rsidR="00DF0EDB" w:rsidRPr="005347FB">
        <w:rPr>
          <w:rFonts w:eastAsia="Times New Roman" w:cstheme="minorHAnsi"/>
          <w:color w:val="323232"/>
        </w:rPr>
        <w:t>P</w:t>
      </w:r>
      <w:r w:rsidR="004457C6" w:rsidRPr="005347FB">
        <w:rPr>
          <w:rFonts w:eastAsia="Times New Roman" w:cstheme="minorHAnsi"/>
          <w:color w:val="323232"/>
        </w:rPr>
        <w:t>racowni</w:t>
      </w:r>
      <w:r w:rsidR="00DF0EDB" w:rsidRPr="005347FB">
        <w:rPr>
          <w:rFonts w:eastAsia="Times New Roman" w:cstheme="minorHAnsi"/>
          <w:color w:val="323232"/>
        </w:rPr>
        <w:t>k</w:t>
      </w:r>
      <w:r w:rsidRPr="005347FB">
        <w:rPr>
          <w:rFonts w:eastAsia="Times New Roman" w:cstheme="minorHAnsi"/>
          <w:color w:val="323232"/>
        </w:rPr>
        <w:t xml:space="preserve"> czuwa także nad bezpieczeństwem korzystania z internetu przez </w:t>
      </w:r>
      <w:r w:rsidR="004B48A0" w:rsidRPr="005347FB">
        <w:rPr>
          <w:rFonts w:eastAsia="Times New Roman" w:cstheme="minorHAnsi"/>
          <w:color w:val="323232"/>
        </w:rPr>
        <w:t>małoletnich</w:t>
      </w:r>
      <w:r w:rsidRPr="005347FB">
        <w:rPr>
          <w:rFonts w:eastAsia="Times New Roman" w:cstheme="minorHAnsi"/>
          <w:color w:val="323232"/>
        </w:rPr>
        <w:t xml:space="preserve"> podczas zajęć</w:t>
      </w:r>
      <w:r w:rsidR="00DF0EDB" w:rsidRPr="005347FB">
        <w:rPr>
          <w:rFonts w:eastAsia="Times New Roman" w:cstheme="minorHAnsi"/>
          <w:color w:val="323232"/>
        </w:rPr>
        <w:t xml:space="preserve"> muzealnych</w:t>
      </w:r>
      <w:r w:rsidRPr="005347FB">
        <w:rPr>
          <w:rFonts w:eastAsia="Times New Roman" w:cstheme="minorHAnsi"/>
          <w:color w:val="323232"/>
        </w:rPr>
        <w:t>.</w:t>
      </w:r>
      <w:r w:rsidRPr="005347FB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b/>
          <w:bCs/>
          <w:color w:val="323232"/>
        </w:rPr>
        <w:t xml:space="preserve">2. </w:t>
      </w:r>
      <w:r w:rsidR="007A5F61" w:rsidRPr="005347FB">
        <w:rPr>
          <w:rFonts w:eastAsia="Times New Roman" w:cstheme="minorHAnsi"/>
          <w:b/>
          <w:bCs/>
          <w:color w:val="323232"/>
        </w:rPr>
        <w:t>Osoba odpowiedzialna za internet</w:t>
      </w:r>
      <w:r w:rsidRPr="005347FB">
        <w:rPr>
          <w:rFonts w:eastAsia="Times New Roman" w:cstheme="minorHAnsi"/>
          <w:b/>
          <w:bCs/>
          <w:color w:val="323232"/>
        </w:rPr>
        <w:br/>
      </w:r>
      <w:r w:rsidRPr="005347FB">
        <w:rPr>
          <w:rFonts w:eastAsia="Times New Roman" w:cstheme="minorHAnsi"/>
          <w:color w:val="323232"/>
        </w:rPr>
        <w:t>2.1. Osoba odpowiedzialna za internet zapewnia, aby sieć internetowa Muzeum była zabezpieczona przed niebezpiecznymi treściami, instalując i aktualizując odpowiednie, nowoczesne oprogramowanie.</w:t>
      </w:r>
      <w:r w:rsidRPr="005347FB">
        <w:rPr>
          <w:rFonts w:eastAsia="Times New Roman" w:cstheme="minorHAnsi"/>
          <w:color w:val="323232"/>
        </w:rPr>
        <w:br/>
        <w:t>2.2. Osoba odpowiedzialna za internet przynajmniej raz w miesiącu sprawdza, czy na komputerach ze swobodnym dostępem podłączonych do internetu nie znajdują się niebezpieczne treści. W przypadku znalezienia niebezpiecznych treści, wyznaczona osoba stara się ustalić, kto korzystał z komputera w czasie ich wprowadzenia.</w:t>
      </w:r>
      <w:r w:rsidRPr="005347FB">
        <w:rPr>
          <w:rFonts w:eastAsia="Times New Roman" w:cstheme="minorHAnsi"/>
          <w:color w:val="323232"/>
        </w:rPr>
        <w:br/>
        <w:t xml:space="preserve">2.3. Informację o </w:t>
      </w:r>
      <w:r w:rsidR="00CC6A06" w:rsidRPr="005347FB">
        <w:rPr>
          <w:rFonts w:eastAsia="Times New Roman" w:cstheme="minorHAnsi"/>
          <w:color w:val="323232"/>
        </w:rPr>
        <w:t>małoletnim</w:t>
      </w:r>
      <w:r w:rsidRPr="005347FB">
        <w:rPr>
          <w:rFonts w:eastAsia="Times New Roman" w:cstheme="minorHAnsi"/>
          <w:color w:val="323232"/>
        </w:rPr>
        <w:t>, któ</w:t>
      </w:r>
      <w:r w:rsidR="004B48A0" w:rsidRPr="005347FB">
        <w:rPr>
          <w:rFonts w:eastAsia="Times New Roman" w:cstheme="minorHAnsi"/>
          <w:color w:val="323232"/>
        </w:rPr>
        <w:t>r</w:t>
      </w:r>
      <w:r w:rsidR="00CC6A06" w:rsidRPr="005347FB">
        <w:rPr>
          <w:rFonts w:eastAsia="Times New Roman" w:cstheme="minorHAnsi"/>
          <w:color w:val="323232"/>
        </w:rPr>
        <w:t>y</w:t>
      </w:r>
      <w:r w:rsidRPr="005347FB">
        <w:rPr>
          <w:rFonts w:eastAsia="Times New Roman" w:cstheme="minorHAnsi"/>
          <w:color w:val="323232"/>
        </w:rPr>
        <w:t xml:space="preserve"> korzystał z komputera w czasie wprowadzenia niebezpiecznych treści, osoba odpowiedzialna za internet przekazuje Dyrektorowi Muzeum, który powiadamia opiekuna </w:t>
      </w:r>
      <w:r w:rsidR="00CC6A06" w:rsidRPr="005347FB">
        <w:rPr>
          <w:rFonts w:eastAsia="Times New Roman" w:cstheme="minorHAnsi"/>
          <w:color w:val="323232"/>
        </w:rPr>
        <w:t>małoletniego</w:t>
      </w:r>
      <w:r w:rsidRPr="005347FB">
        <w:rPr>
          <w:rFonts w:eastAsia="Times New Roman" w:cstheme="minorHAnsi"/>
          <w:color w:val="323232"/>
        </w:rPr>
        <w:t xml:space="preserve"> o zdarzeniu.</w:t>
      </w:r>
    </w:p>
    <w:p w14:paraId="0DFE3BEC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7C3E47DE" w14:textId="77777777" w:rsidR="00386D6B" w:rsidRPr="005347FB" w:rsidRDefault="00386D6B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8.</w:t>
      </w:r>
      <w:r w:rsidRPr="005347FB">
        <w:rPr>
          <w:rFonts w:asciiTheme="minorHAnsi" w:eastAsia="Times New Roman" w:hAnsiTheme="minorHAnsi" w:cstheme="minorHAnsi"/>
          <w:szCs w:val="22"/>
        </w:rPr>
        <w:br/>
        <w:t>Monitoring poziomu realizacji Standardów</w:t>
      </w:r>
    </w:p>
    <w:p w14:paraId="7C580EE0" w14:textId="12768B21" w:rsidR="00386D6B" w:rsidRPr="005347FB" w:rsidRDefault="00386D6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851671">
        <w:rPr>
          <w:rFonts w:eastAsia="Times New Roman" w:cstheme="minorHAnsi"/>
        </w:rPr>
        <w:t xml:space="preserve">1. Dyrektor Muzeum wyznacza </w:t>
      </w:r>
      <w:r w:rsidR="00026CF2" w:rsidRPr="00851671">
        <w:rPr>
          <w:rFonts w:eastAsia="Times New Roman" w:cstheme="minorHAnsi"/>
        </w:rPr>
        <w:t>pracownika</w:t>
      </w:r>
      <w:r w:rsidRPr="00851671">
        <w:rPr>
          <w:rFonts w:eastAsia="Times New Roman" w:cstheme="minorHAnsi"/>
        </w:rPr>
        <w:t xml:space="preserve"> Ośrodka Edukacji jako osobę odpowiedzialną </w:t>
      </w:r>
      <w:r w:rsidR="00DE7139" w:rsidRPr="00851671">
        <w:rPr>
          <w:rFonts w:eastAsia="Times New Roman" w:cstheme="minorHAnsi"/>
        </w:rPr>
        <w:br/>
      </w:r>
      <w:r w:rsidRPr="00851671">
        <w:rPr>
          <w:rFonts w:eastAsia="Times New Roman" w:cstheme="minorHAnsi"/>
        </w:rPr>
        <w:t>za Standardy Ochrony Małoletnich w Muzeum Miasta Gdyni</w:t>
      </w:r>
      <w:r w:rsidR="00731551" w:rsidRPr="00851671">
        <w:rPr>
          <w:rFonts w:eastAsia="Times New Roman" w:cstheme="minorHAnsi"/>
        </w:rPr>
        <w:t xml:space="preserve"> (</w:t>
      </w:r>
      <w:bookmarkStart w:id="15" w:name="_Hlk167290166"/>
      <w:r w:rsidR="00731551" w:rsidRPr="00851671">
        <w:rPr>
          <w:rFonts w:eastAsia="Times New Roman" w:cstheme="minorHAnsi"/>
        </w:rPr>
        <w:t>Koordynatora ds. Standardów</w:t>
      </w:r>
      <w:bookmarkEnd w:id="15"/>
      <w:r w:rsidR="00731551" w:rsidRPr="00851671">
        <w:rPr>
          <w:rFonts w:eastAsia="Times New Roman" w:cstheme="minorHAnsi"/>
        </w:rPr>
        <w:t>).</w:t>
      </w:r>
      <w:r w:rsidRPr="005347FB">
        <w:rPr>
          <w:rFonts w:eastAsia="Times New Roman" w:cstheme="minorHAnsi"/>
          <w:color w:val="323232"/>
        </w:rPr>
        <w:br/>
        <w:t xml:space="preserve">2. </w:t>
      </w:r>
      <w:r w:rsidR="00731551" w:rsidRPr="005347FB">
        <w:rPr>
          <w:rFonts w:eastAsia="Times New Roman" w:cstheme="minorHAnsi"/>
          <w:color w:val="323232"/>
        </w:rPr>
        <w:t>Koordynator ds. Standardów</w:t>
      </w:r>
      <w:r w:rsidRPr="005347FB">
        <w:rPr>
          <w:rFonts w:eastAsia="Times New Roman" w:cstheme="minorHAnsi"/>
          <w:color w:val="323232"/>
        </w:rPr>
        <w:t xml:space="preserve"> jest odpowiedzialn</w:t>
      </w:r>
      <w:r w:rsidR="00731551" w:rsidRPr="005347FB">
        <w:rPr>
          <w:rFonts w:eastAsia="Times New Roman" w:cstheme="minorHAnsi"/>
          <w:color w:val="323232"/>
        </w:rPr>
        <w:t>y</w:t>
      </w:r>
      <w:r w:rsidRPr="005347FB">
        <w:rPr>
          <w:rFonts w:eastAsia="Times New Roman" w:cstheme="minorHAnsi"/>
          <w:color w:val="323232"/>
        </w:rPr>
        <w:t xml:space="preserve"> za monitorowanie realizacji Standardów, </w:t>
      </w:r>
      <w:r w:rsidR="00DE7139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color w:val="323232"/>
        </w:rPr>
        <w:t xml:space="preserve">za reagowanie na sygnały naruszenia Standardów </w:t>
      </w:r>
      <w:r w:rsidR="006A5CB4" w:rsidRPr="005347FB">
        <w:rPr>
          <w:rFonts w:eastAsia="Times New Roman" w:cstheme="minorHAnsi"/>
          <w:color w:val="323232"/>
        </w:rPr>
        <w:t xml:space="preserve">i prowadzenie rejestru zgłoszeń </w:t>
      </w:r>
      <w:r w:rsidRPr="005347FB">
        <w:rPr>
          <w:rFonts w:eastAsia="Times New Roman" w:cstheme="minorHAnsi"/>
          <w:color w:val="323232"/>
        </w:rPr>
        <w:t>oraz za proponowanie zmian w Standardach.</w:t>
      </w:r>
      <w:r w:rsidRPr="005347FB">
        <w:rPr>
          <w:rFonts w:eastAsia="Times New Roman" w:cstheme="minorHAnsi"/>
          <w:color w:val="323232"/>
        </w:rPr>
        <w:br/>
        <w:t xml:space="preserve">3. </w:t>
      </w:r>
      <w:r w:rsidR="00731551" w:rsidRPr="005347FB">
        <w:rPr>
          <w:rFonts w:eastAsia="Times New Roman" w:cstheme="minorHAnsi"/>
          <w:color w:val="323232"/>
        </w:rPr>
        <w:t xml:space="preserve">Koordynator ds. Standardów </w:t>
      </w:r>
      <w:r w:rsidRPr="005347FB">
        <w:rPr>
          <w:rFonts w:eastAsia="Times New Roman" w:cstheme="minorHAnsi"/>
          <w:color w:val="323232"/>
        </w:rPr>
        <w:t xml:space="preserve">przeprowadza wśród </w:t>
      </w:r>
      <w:r w:rsidR="004457C6" w:rsidRPr="005347FB">
        <w:rPr>
          <w:rFonts w:eastAsia="Times New Roman" w:cstheme="minorHAnsi"/>
          <w:color w:val="323232"/>
        </w:rPr>
        <w:t>pracowni</w:t>
      </w:r>
      <w:r w:rsidR="00731551" w:rsidRPr="005347FB">
        <w:rPr>
          <w:rFonts w:eastAsia="Times New Roman" w:cstheme="minorHAnsi"/>
          <w:color w:val="323232"/>
        </w:rPr>
        <w:t>ków</w:t>
      </w:r>
      <w:r w:rsidRPr="005347FB">
        <w:rPr>
          <w:rFonts w:eastAsia="Times New Roman" w:cstheme="minorHAnsi"/>
          <w:color w:val="323232"/>
        </w:rPr>
        <w:t>, raz na 12 miesięcy</w:t>
      </w:r>
      <w:r w:rsidR="003748BB" w:rsidRPr="005347FB">
        <w:rPr>
          <w:rFonts w:eastAsia="Times New Roman" w:cstheme="minorHAnsi"/>
          <w:color w:val="323232"/>
        </w:rPr>
        <w:t>, spotkanie</w:t>
      </w:r>
      <w:r w:rsidRPr="005347FB">
        <w:rPr>
          <w:rFonts w:eastAsia="Times New Roman" w:cstheme="minorHAnsi"/>
          <w:color w:val="323232"/>
        </w:rPr>
        <w:t xml:space="preserve"> monitorując</w:t>
      </w:r>
      <w:r w:rsidR="003748BB" w:rsidRPr="005347FB">
        <w:rPr>
          <w:rFonts w:eastAsia="Times New Roman" w:cstheme="minorHAnsi"/>
          <w:color w:val="323232"/>
        </w:rPr>
        <w:t>e</w:t>
      </w:r>
      <w:r w:rsidRPr="005347FB">
        <w:rPr>
          <w:rFonts w:eastAsia="Times New Roman" w:cstheme="minorHAnsi"/>
          <w:color w:val="323232"/>
        </w:rPr>
        <w:t xml:space="preserve"> poziom realizacji Standardów. </w:t>
      </w:r>
      <w:r w:rsidRPr="005347FB">
        <w:rPr>
          <w:rFonts w:eastAsia="Times New Roman" w:cstheme="minorHAnsi"/>
          <w:color w:val="323232"/>
        </w:rPr>
        <w:br/>
      </w:r>
      <w:r w:rsidR="003748BB" w:rsidRPr="005347FB">
        <w:rPr>
          <w:rFonts w:eastAsia="Times New Roman" w:cstheme="minorHAnsi"/>
          <w:color w:val="323232"/>
        </w:rPr>
        <w:t xml:space="preserve">4. </w:t>
      </w:r>
      <w:r w:rsidR="004457C6" w:rsidRPr="005347FB">
        <w:rPr>
          <w:rFonts w:eastAsia="Times New Roman" w:cstheme="minorHAnsi"/>
          <w:color w:val="323232"/>
        </w:rPr>
        <w:t>Pracownicy</w:t>
      </w:r>
      <w:r w:rsidRPr="005347FB">
        <w:rPr>
          <w:rFonts w:eastAsia="Times New Roman" w:cstheme="minorHAnsi"/>
          <w:color w:val="323232"/>
        </w:rPr>
        <w:t xml:space="preserve"> mo</w:t>
      </w:r>
      <w:r w:rsidR="006A5CB4" w:rsidRPr="005347FB">
        <w:rPr>
          <w:rFonts w:eastAsia="Times New Roman" w:cstheme="minorHAnsi"/>
          <w:color w:val="323232"/>
        </w:rPr>
        <w:t>gą</w:t>
      </w:r>
      <w:r w:rsidRPr="005347FB">
        <w:rPr>
          <w:rFonts w:eastAsia="Times New Roman" w:cstheme="minorHAnsi"/>
          <w:color w:val="323232"/>
        </w:rPr>
        <w:t xml:space="preserve"> proponować zmiany Standardów oraz wskazywać naruszenia Standardów </w:t>
      </w:r>
      <w:r w:rsidR="00DE7139">
        <w:rPr>
          <w:rFonts w:eastAsia="Times New Roman" w:cstheme="minorHAnsi"/>
          <w:color w:val="323232"/>
        </w:rPr>
        <w:br/>
      </w:r>
      <w:r w:rsidRPr="005347FB">
        <w:rPr>
          <w:rFonts w:eastAsia="Times New Roman" w:cstheme="minorHAnsi"/>
          <w:color w:val="323232"/>
        </w:rPr>
        <w:t>w Muzeum.</w:t>
      </w:r>
    </w:p>
    <w:p w14:paraId="65134026" w14:textId="57B47783" w:rsidR="009D629A" w:rsidRDefault="009D629A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>5. Dyrektor Muzeum dokonuje co najmniej raz na dwa lata oceny Standardów w celu zapewnienia ich dostosowania do aktualnych potrzeb oraz zgodności z obowiązującymi przepisami oraz sporządza raport z przeprowadzonej oceny.</w:t>
      </w:r>
    </w:p>
    <w:p w14:paraId="2D6BAF0C" w14:textId="77777777" w:rsidR="005347FB" w:rsidRPr="005347FB" w:rsidRDefault="005347F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593F91B2" w14:textId="77777777" w:rsidR="00386D6B" w:rsidRPr="005347FB" w:rsidRDefault="00386D6B" w:rsidP="005347FB">
      <w:pPr>
        <w:pStyle w:val="Nagwek1"/>
        <w:spacing w:after="120" w:line="280" w:lineRule="exac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>§ 9.</w:t>
      </w:r>
      <w:r w:rsidRPr="005347FB">
        <w:rPr>
          <w:rFonts w:asciiTheme="minorHAnsi" w:eastAsia="Times New Roman" w:hAnsiTheme="minorHAnsi" w:cstheme="minorHAnsi"/>
          <w:szCs w:val="22"/>
        </w:rPr>
        <w:br/>
        <w:t>Postanowienia końcowe</w:t>
      </w:r>
    </w:p>
    <w:p w14:paraId="1AE6F32B" w14:textId="77777777" w:rsidR="008F491E" w:rsidRDefault="00386D6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 w:rsidRPr="005347FB">
        <w:rPr>
          <w:rFonts w:eastAsia="Times New Roman" w:cstheme="minorHAnsi"/>
          <w:color w:val="323232"/>
        </w:rPr>
        <w:t xml:space="preserve">1. Standardy </w:t>
      </w:r>
      <w:r w:rsidR="00E56383" w:rsidRPr="005347FB">
        <w:rPr>
          <w:rFonts w:eastAsia="Times New Roman" w:cstheme="minorHAnsi"/>
          <w:color w:val="323232"/>
        </w:rPr>
        <w:t xml:space="preserve">zostają wprowadzone zarządzeniem Dyrektora Muzeum i </w:t>
      </w:r>
      <w:r w:rsidRPr="005347FB">
        <w:rPr>
          <w:rFonts w:eastAsia="Times New Roman" w:cstheme="minorHAnsi"/>
          <w:color w:val="323232"/>
        </w:rPr>
        <w:t>wchodzą w życie z dniem ich ogłoszenia.</w:t>
      </w:r>
      <w:r w:rsidRPr="005347FB">
        <w:rPr>
          <w:rFonts w:eastAsia="Times New Roman" w:cstheme="minorHAnsi"/>
          <w:color w:val="323232"/>
        </w:rPr>
        <w:br/>
      </w:r>
      <w:r w:rsidR="001F23B1" w:rsidRPr="005347FB">
        <w:rPr>
          <w:rFonts w:cstheme="minorHAnsi"/>
        </w:rPr>
        <w:t>2</w:t>
      </w:r>
      <w:r w:rsidR="0069361D" w:rsidRPr="005347FB">
        <w:rPr>
          <w:rFonts w:cstheme="minorHAnsi"/>
        </w:rPr>
        <w:t xml:space="preserve">. </w:t>
      </w:r>
      <w:r w:rsidR="0069361D" w:rsidRPr="005347FB">
        <w:rPr>
          <w:rFonts w:eastAsia="Times New Roman" w:cstheme="minorHAnsi"/>
          <w:color w:val="323232"/>
        </w:rPr>
        <w:t xml:space="preserve">Muzeum udostępnia Standardy na swojej stronie internetowej oraz wywiesza w widocznym miejscu w siedzibie </w:t>
      </w:r>
      <w:r w:rsidR="001F23B1" w:rsidRPr="005347FB">
        <w:rPr>
          <w:rFonts w:eastAsia="Times New Roman" w:cstheme="minorHAnsi"/>
          <w:color w:val="323232"/>
        </w:rPr>
        <w:t>Muzeum</w:t>
      </w:r>
      <w:r w:rsidR="0069361D" w:rsidRPr="005347FB">
        <w:rPr>
          <w:rFonts w:eastAsia="Times New Roman" w:cstheme="minorHAnsi"/>
          <w:color w:val="323232"/>
        </w:rPr>
        <w:t>, w wersji zupełnej oraz skróconej, przeznaczonej dla małoletnich</w:t>
      </w:r>
      <w:r w:rsidR="001F23B1" w:rsidRPr="005347FB">
        <w:rPr>
          <w:rFonts w:eastAsia="Times New Roman" w:cstheme="minorHAnsi"/>
          <w:color w:val="323232"/>
        </w:rPr>
        <w:t>.</w:t>
      </w:r>
    </w:p>
    <w:p w14:paraId="1F9C267D" w14:textId="77777777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134AE581" w14:textId="4455A123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24138A52" w14:textId="1CAE24AA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5FC13C10" w14:textId="132A1565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50838687" w14:textId="77777777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01899EC4" w14:textId="77777777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55D8BC21" w14:textId="77777777" w:rsidR="008F491E" w:rsidRPr="008F491E" w:rsidRDefault="008F491E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  <w:r w:rsidRPr="008F491E">
        <w:rPr>
          <w:rFonts w:eastAsia="Times New Roman" w:cstheme="minorHAnsi"/>
          <w:b/>
          <w:color w:val="323232"/>
        </w:rPr>
        <w:t>Koordynator ds. Standardów</w:t>
      </w:r>
    </w:p>
    <w:p w14:paraId="437D8906" w14:textId="77777777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2782BD8E" w14:textId="77777777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>
        <w:rPr>
          <w:rFonts w:eastAsia="Times New Roman" w:cstheme="minorHAnsi"/>
          <w:color w:val="323232"/>
        </w:rPr>
        <w:t>Olga Lewandowska</w:t>
      </w:r>
      <w:r>
        <w:rPr>
          <w:rFonts w:eastAsia="Times New Roman" w:cstheme="minorHAnsi"/>
          <w:color w:val="323232"/>
        </w:rPr>
        <w:br/>
        <w:t>Ośrodek Edukacji</w:t>
      </w:r>
    </w:p>
    <w:p w14:paraId="10A7C22D" w14:textId="77777777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72D2AE8D" w14:textId="05753A49" w:rsidR="008F491E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>
        <w:rPr>
          <w:rFonts w:eastAsia="Times New Roman" w:cstheme="minorHAnsi"/>
          <w:color w:val="323232"/>
        </w:rPr>
        <w:t xml:space="preserve">email: </w:t>
      </w:r>
      <w:hyperlink r:id="rId5" w:history="1">
        <w:r w:rsidRPr="007F0772">
          <w:rPr>
            <w:rStyle w:val="Hipercze"/>
            <w:rFonts w:eastAsia="Times New Roman" w:cstheme="minorHAnsi"/>
          </w:rPr>
          <w:t>o.lewandowska@muzeumgdynia.pl</w:t>
        </w:r>
      </w:hyperlink>
    </w:p>
    <w:p w14:paraId="76C55046" w14:textId="3DDD9CAB" w:rsidR="00386D6B" w:rsidRPr="005347FB" w:rsidRDefault="008F491E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  <w:r>
        <w:rPr>
          <w:rFonts w:eastAsia="Times New Roman" w:cstheme="minorHAnsi"/>
          <w:color w:val="323232"/>
        </w:rPr>
        <w:t>telefon: 58 662 09 35</w:t>
      </w:r>
      <w:r w:rsidR="00386D6B" w:rsidRPr="005347FB">
        <w:rPr>
          <w:rFonts w:eastAsia="Times New Roman" w:cstheme="minorHAnsi"/>
          <w:color w:val="323232"/>
        </w:rPr>
        <w:br/>
      </w:r>
      <w:r w:rsidR="00386D6B" w:rsidRPr="005347FB">
        <w:rPr>
          <w:rFonts w:eastAsia="Times New Roman" w:cstheme="minorHAnsi"/>
          <w:color w:val="323232"/>
        </w:rPr>
        <w:br/>
      </w:r>
    </w:p>
    <w:p w14:paraId="0CC02BB4" w14:textId="77777777" w:rsidR="00386D6B" w:rsidRPr="005347FB" w:rsidRDefault="00386D6B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49A624A8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7D9CCCC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0A500F29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20995CB4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682541F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D58232E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A699E6D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232AB104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AC3B703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EFC7634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99B0985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69B1C4A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249CDD29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32D99732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2FB40BF8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CBCAE57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E7DC65C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30AD68F1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2BE1C33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BAD74D4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415A49E8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BF06A0D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0A36895E" w14:textId="77777777" w:rsidR="00DE7139" w:rsidRDefault="00DE7139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A8CB22C" w14:textId="77777777" w:rsidR="008F491E" w:rsidRDefault="008F491E" w:rsidP="005347FB">
      <w:pPr>
        <w:pStyle w:val="Nagwek1"/>
        <w:spacing w:after="120" w:line="280" w:lineRule="exact"/>
        <w:jc w:val="left"/>
        <w:rPr>
          <w:rFonts w:asciiTheme="minorHAnsi" w:eastAsia="Times New Roman" w:hAnsiTheme="minorHAnsi" w:cstheme="minorHAnsi"/>
          <w:color w:val="323232"/>
          <w:szCs w:val="22"/>
        </w:rPr>
      </w:pPr>
    </w:p>
    <w:p w14:paraId="789F808E" w14:textId="16717B1D" w:rsidR="008434D3" w:rsidRPr="005347FB" w:rsidRDefault="008434D3" w:rsidP="005347FB">
      <w:pPr>
        <w:pStyle w:val="Nagwek1"/>
        <w:spacing w:after="120" w:line="280" w:lineRule="exact"/>
        <w:jc w:val="left"/>
        <w:rPr>
          <w:rStyle w:val="Nagwek1Znak"/>
          <w:rFonts w:asciiTheme="minorHAnsi" w:hAnsiTheme="minorHAnsi" w:cstheme="minorHAnsi"/>
          <w:b/>
          <w:szCs w:val="22"/>
        </w:rPr>
      </w:pPr>
      <w:r w:rsidRPr="005347FB">
        <w:rPr>
          <w:rStyle w:val="Nagwek1Znak"/>
          <w:rFonts w:asciiTheme="minorHAnsi" w:hAnsiTheme="minorHAnsi" w:cstheme="minorHAnsi"/>
          <w:b/>
          <w:szCs w:val="22"/>
        </w:rPr>
        <w:t xml:space="preserve">Załącznik nr 1 </w:t>
      </w:r>
      <w:r w:rsidR="00D40279" w:rsidRPr="005347FB">
        <w:rPr>
          <w:rStyle w:val="Nagwek1Znak"/>
          <w:rFonts w:asciiTheme="minorHAnsi" w:hAnsiTheme="minorHAnsi" w:cstheme="minorHAnsi"/>
          <w:b/>
          <w:szCs w:val="22"/>
        </w:rPr>
        <w:t xml:space="preserve">- </w:t>
      </w:r>
      <w:r w:rsidRPr="005347FB">
        <w:rPr>
          <w:rStyle w:val="Nagwek1Znak"/>
          <w:rFonts w:asciiTheme="minorHAnsi" w:hAnsiTheme="minorHAnsi" w:cstheme="minorHAnsi"/>
          <w:b/>
          <w:szCs w:val="22"/>
        </w:rPr>
        <w:t>Oświadczenie do celów weryfikacji w Rejestrze</w:t>
      </w:r>
    </w:p>
    <w:p w14:paraId="2E18AAEE" w14:textId="77777777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</w:p>
    <w:p w14:paraId="03622FD3" w14:textId="77777777" w:rsidR="008434D3" w:rsidRPr="00075427" w:rsidRDefault="008434D3" w:rsidP="005347FB">
      <w:pPr>
        <w:suppressAutoHyphens/>
        <w:spacing w:after="120" w:line="280" w:lineRule="exact"/>
        <w:jc w:val="center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OŚWIADCZENIE DO CELÓW WERYFIKACJI OSÓB W REJESTRZE</w:t>
      </w:r>
    </w:p>
    <w:p w14:paraId="68D17071" w14:textId="73B6F9F2" w:rsidR="008434D3" w:rsidRPr="00075427" w:rsidRDefault="008434D3" w:rsidP="005347FB">
      <w:pPr>
        <w:suppressAutoHyphens/>
        <w:spacing w:after="120" w:line="280" w:lineRule="exact"/>
        <w:jc w:val="center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SPRAWCÓW PRZESTĘPSTW NA TLE SEKSUALNYM</w:t>
      </w:r>
    </w:p>
    <w:p w14:paraId="7BDC2776" w14:textId="77777777" w:rsidR="008E6637" w:rsidRPr="00075427" w:rsidRDefault="008E6637" w:rsidP="005347FB">
      <w:pPr>
        <w:suppressAutoHyphens/>
        <w:spacing w:after="120" w:line="280" w:lineRule="exact"/>
        <w:jc w:val="center"/>
        <w:rPr>
          <w:rFonts w:cstheme="minorHAnsi"/>
          <w:sz w:val="24"/>
          <w:szCs w:val="24"/>
        </w:rPr>
      </w:pPr>
    </w:p>
    <w:p w14:paraId="3111A781" w14:textId="31778EC4" w:rsidR="008434D3" w:rsidRPr="00075427" w:rsidRDefault="008E6637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Ja niżej podpisany, </w:t>
      </w:r>
      <w:r w:rsidR="002D38BB" w:rsidRPr="00075427">
        <w:rPr>
          <w:rFonts w:cstheme="minorHAnsi"/>
          <w:sz w:val="24"/>
          <w:szCs w:val="24"/>
        </w:rPr>
        <w:t xml:space="preserve">w związku z </w:t>
      </w:r>
      <w:r w:rsidR="00120C5A" w:rsidRPr="00075427">
        <w:rPr>
          <w:rFonts w:cstheme="minorHAnsi"/>
          <w:sz w:val="24"/>
          <w:szCs w:val="24"/>
        </w:rPr>
        <w:t xml:space="preserve">planowaną </w:t>
      </w:r>
      <w:r w:rsidR="002D38BB" w:rsidRPr="00075427">
        <w:rPr>
          <w:rFonts w:cstheme="minorHAnsi"/>
          <w:sz w:val="24"/>
          <w:szCs w:val="24"/>
        </w:rPr>
        <w:t>prac</w:t>
      </w:r>
      <w:r w:rsidR="00120C5A" w:rsidRPr="00075427">
        <w:rPr>
          <w:rFonts w:cstheme="minorHAnsi"/>
          <w:sz w:val="24"/>
          <w:szCs w:val="24"/>
        </w:rPr>
        <w:t>ą</w:t>
      </w:r>
      <w:r w:rsidR="002D38BB" w:rsidRPr="00075427">
        <w:rPr>
          <w:rFonts w:cstheme="minorHAnsi"/>
          <w:sz w:val="24"/>
          <w:szCs w:val="24"/>
        </w:rPr>
        <w:t xml:space="preserve"> z małoletnimi</w:t>
      </w:r>
      <w:r w:rsidR="00120C5A" w:rsidRPr="00075427">
        <w:rPr>
          <w:rFonts w:cstheme="minorHAnsi"/>
          <w:sz w:val="24"/>
          <w:szCs w:val="24"/>
        </w:rPr>
        <w:t>,</w:t>
      </w:r>
      <w:r w:rsidR="002D38BB" w:rsidRPr="00075427">
        <w:rPr>
          <w:rFonts w:cstheme="minorHAnsi"/>
          <w:sz w:val="24"/>
          <w:szCs w:val="24"/>
        </w:rPr>
        <w:t xml:space="preserve"> </w:t>
      </w:r>
      <w:r w:rsidRPr="00075427">
        <w:rPr>
          <w:rFonts w:cstheme="minorHAnsi"/>
          <w:sz w:val="24"/>
          <w:szCs w:val="24"/>
        </w:rPr>
        <w:t xml:space="preserve">podaję </w:t>
      </w:r>
      <w:r w:rsidR="00AE1150" w:rsidRPr="00075427">
        <w:rPr>
          <w:rFonts w:cstheme="minorHAnsi"/>
          <w:sz w:val="24"/>
          <w:szCs w:val="24"/>
        </w:rPr>
        <w:t xml:space="preserve">swoje </w:t>
      </w:r>
      <w:r w:rsidR="00120C5A" w:rsidRPr="00075427">
        <w:rPr>
          <w:rFonts w:cstheme="minorHAnsi"/>
          <w:sz w:val="24"/>
          <w:szCs w:val="24"/>
        </w:rPr>
        <w:t xml:space="preserve">aktualne </w:t>
      </w:r>
      <w:r w:rsidRPr="00075427">
        <w:rPr>
          <w:rFonts w:cstheme="minorHAnsi"/>
          <w:sz w:val="24"/>
          <w:szCs w:val="24"/>
        </w:rPr>
        <w:t>d</w:t>
      </w:r>
      <w:r w:rsidR="008434D3" w:rsidRPr="00075427">
        <w:rPr>
          <w:rFonts w:cstheme="minorHAnsi"/>
          <w:sz w:val="24"/>
          <w:szCs w:val="24"/>
        </w:rPr>
        <w:t>ane osobowe niezbędne do weryfikacji w Rejestrze Sprawców Przestępstw na Tle Seksualnym:</w:t>
      </w:r>
    </w:p>
    <w:p w14:paraId="61A6AABD" w14:textId="77777777" w:rsidR="008E6637" w:rsidRPr="00075427" w:rsidRDefault="008E6637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</w:p>
    <w:p w14:paraId="613BC972" w14:textId="40D20A35" w:rsidR="008434D3" w:rsidRPr="00075427" w:rsidRDefault="008E6637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I</w:t>
      </w:r>
      <w:r w:rsidR="008434D3" w:rsidRPr="00075427">
        <w:rPr>
          <w:rFonts w:cstheme="minorHAnsi"/>
          <w:sz w:val="24"/>
          <w:szCs w:val="24"/>
        </w:rPr>
        <w:t>mię</w:t>
      </w:r>
      <w:r w:rsidRPr="00075427">
        <w:rPr>
          <w:rFonts w:cstheme="minorHAnsi"/>
          <w:sz w:val="24"/>
          <w:szCs w:val="24"/>
        </w:rPr>
        <w:t xml:space="preserve"> (imiona)</w:t>
      </w:r>
      <w:r w:rsidR="00AE1150" w:rsidRPr="00075427">
        <w:rPr>
          <w:rFonts w:cstheme="minorHAnsi"/>
          <w:sz w:val="24"/>
          <w:szCs w:val="24"/>
        </w:rPr>
        <w:tab/>
      </w:r>
      <w:r w:rsidR="008434D3" w:rsidRPr="000754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4DAC0230" w14:textId="77777777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Nazwisko</w:t>
      </w:r>
      <w:r w:rsidRPr="00075427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14:paraId="22519049" w14:textId="77777777" w:rsidR="008E6637" w:rsidRPr="00075427" w:rsidRDefault="008E6637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Data urodzenia ………………………………………………………………</w:t>
      </w:r>
    </w:p>
    <w:p w14:paraId="7D16EC67" w14:textId="77777777" w:rsidR="008E6637" w:rsidRPr="00075427" w:rsidRDefault="008E6637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Numer PESEL</w:t>
      </w:r>
      <w:r w:rsidRPr="00075427">
        <w:rPr>
          <w:rFonts w:cstheme="minorHAnsi"/>
          <w:sz w:val="24"/>
          <w:szCs w:val="24"/>
        </w:rPr>
        <w:tab/>
        <w:t xml:space="preserve"> ………………………………………………………………</w:t>
      </w:r>
    </w:p>
    <w:p w14:paraId="5ADCDB3B" w14:textId="062B236B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Nazwisko rodowe………………………………………………………………</w:t>
      </w:r>
    </w:p>
    <w:p w14:paraId="65D34092" w14:textId="77777777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Imię ojca</w:t>
      </w:r>
      <w:r w:rsidRPr="00075427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14:paraId="74610E95" w14:textId="77777777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Imię matki</w:t>
      </w:r>
      <w:r w:rsidRPr="00075427">
        <w:rPr>
          <w:rFonts w:cstheme="minorHAnsi"/>
          <w:sz w:val="24"/>
          <w:szCs w:val="24"/>
        </w:rPr>
        <w:tab/>
        <w:t>………………………………………………………………</w:t>
      </w:r>
    </w:p>
    <w:p w14:paraId="2C676DDB" w14:textId="77777777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</w:p>
    <w:p w14:paraId="16EE2F32" w14:textId="070346CB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Jestem świadom</w:t>
      </w:r>
      <w:r w:rsidR="00AE1150" w:rsidRPr="00075427">
        <w:rPr>
          <w:rFonts w:cstheme="minorHAnsi"/>
          <w:sz w:val="24"/>
          <w:szCs w:val="24"/>
        </w:rPr>
        <w:t>a</w:t>
      </w:r>
      <w:r w:rsidRPr="00075427">
        <w:rPr>
          <w:rFonts w:cstheme="minorHAnsi"/>
          <w:sz w:val="24"/>
          <w:szCs w:val="24"/>
        </w:rPr>
        <w:t>/</w:t>
      </w:r>
      <w:r w:rsidR="00AE1150" w:rsidRPr="00075427">
        <w:rPr>
          <w:rFonts w:cstheme="minorHAnsi"/>
          <w:sz w:val="24"/>
          <w:szCs w:val="24"/>
        </w:rPr>
        <w:t>y</w:t>
      </w:r>
      <w:r w:rsidRPr="00075427">
        <w:rPr>
          <w:rFonts w:cstheme="minorHAnsi"/>
          <w:sz w:val="24"/>
          <w:szCs w:val="24"/>
        </w:rPr>
        <w:t xml:space="preserve"> odpowiedzialności karnej za złożenie fałszywego oświadczenia.</w:t>
      </w:r>
    </w:p>
    <w:p w14:paraId="49E6124C" w14:textId="77777777" w:rsidR="00120C5A" w:rsidRPr="00075427" w:rsidRDefault="00120C5A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</w:p>
    <w:p w14:paraId="3229DE3F" w14:textId="77777777" w:rsidR="00075427" w:rsidRPr="00075427" w:rsidRDefault="00075427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</w:p>
    <w:p w14:paraId="4A955353" w14:textId="77777777" w:rsidR="008434D3" w:rsidRPr="00075427" w:rsidRDefault="008434D3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……………………………………………………</w:t>
      </w:r>
    </w:p>
    <w:p w14:paraId="5DAA7FE7" w14:textId="630B60F8" w:rsidR="008434D3" w:rsidRPr="00075427" w:rsidRDefault="008434D3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 (data, podpis)</w:t>
      </w:r>
    </w:p>
    <w:p w14:paraId="0D59C652" w14:textId="77777777" w:rsidR="00AE1150" w:rsidRPr="00075427" w:rsidRDefault="00AE1150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</w:p>
    <w:p w14:paraId="70F99835" w14:textId="1B1CC996" w:rsidR="008434D3" w:rsidRPr="00075427" w:rsidRDefault="008434D3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bookmarkStart w:id="16" w:name="_Hlk167207457"/>
      <w:r w:rsidRPr="00075427">
        <w:rPr>
          <w:rFonts w:cstheme="minorHAnsi"/>
          <w:sz w:val="24"/>
          <w:szCs w:val="24"/>
        </w:rPr>
        <w:t>Oświadczam, iż zapoznał</w:t>
      </w:r>
      <w:r w:rsidR="00AE1150" w:rsidRPr="00075427">
        <w:rPr>
          <w:rFonts w:cstheme="minorHAnsi"/>
          <w:sz w:val="24"/>
          <w:szCs w:val="24"/>
        </w:rPr>
        <w:t>a</w:t>
      </w:r>
      <w:r w:rsidRPr="00075427">
        <w:rPr>
          <w:rFonts w:cstheme="minorHAnsi"/>
          <w:sz w:val="24"/>
          <w:szCs w:val="24"/>
        </w:rPr>
        <w:t>m/</w:t>
      </w:r>
      <w:r w:rsidR="00AE1150" w:rsidRPr="00075427">
        <w:rPr>
          <w:rFonts w:cstheme="minorHAnsi"/>
          <w:sz w:val="24"/>
          <w:szCs w:val="24"/>
        </w:rPr>
        <w:t>e</w:t>
      </w:r>
      <w:r w:rsidRPr="00075427">
        <w:rPr>
          <w:rFonts w:cstheme="minorHAnsi"/>
          <w:sz w:val="24"/>
          <w:szCs w:val="24"/>
        </w:rPr>
        <w:t>m się z informacją o przetwarzaniu danych osobowych</w:t>
      </w:r>
      <w:r w:rsidR="002D38BB" w:rsidRPr="00075427">
        <w:rPr>
          <w:rFonts w:cstheme="minorHAnsi"/>
          <w:sz w:val="24"/>
          <w:szCs w:val="24"/>
        </w:rPr>
        <w:t xml:space="preserve"> przez Muzeum Miasta Gdyni</w:t>
      </w:r>
      <w:r w:rsidRPr="00075427">
        <w:rPr>
          <w:rFonts w:cstheme="minorHAnsi"/>
          <w:sz w:val="24"/>
          <w:szCs w:val="24"/>
        </w:rPr>
        <w:t xml:space="preserve">. </w:t>
      </w:r>
    </w:p>
    <w:p w14:paraId="32511A8C" w14:textId="77777777" w:rsidR="008434D3" w:rsidRPr="00075427" w:rsidRDefault="008434D3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</w:p>
    <w:p w14:paraId="6C7438E9" w14:textId="77777777" w:rsidR="008434D3" w:rsidRPr="00075427" w:rsidRDefault="008434D3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……………………………………………………</w:t>
      </w:r>
    </w:p>
    <w:p w14:paraId="41B82A7F" w14:textId="4693FADC" w:rsidR="008434D3" w:rsidRPr="00075427" w:rsidRDefault="008434D3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 (data, podpis)</w:t>
      </w:r>
    </w:p>
    <w:bookmarkEnd w:id="16"/>
    <w:p w14:paraId="3A499EC2" w14:textId="77777777" w:rsidR="002D38BB" w:rsidRPr="005347FB" w:rsidRDefault="002D38BB" w:rsidP="005347FB">
      <w:pPr>
        <w:suppressAutoHyphens/>
        <w:spacing w:after="120" w:line="280" w:lineRule="exact"/>
        <w:jc w:val="center"/>
        <w:rPr>
          <w:rFonts w:cstheme="minorHAnsi"/>
          <w:b/>
          <w:bCs/>
        </w:rPr>
      </w:pPr>
    </w:p>
    <w:p w14:paraId="51431AAF" w14:textId="6C82294F" w:rsidR="008434D3" w:rsidRPr="005347FB" w:rsidRDefault="008434D3" w:rsidP="005347FB">
      <w:pPr>
        <w:suppressAutoHyphens/>
        <w:spacing w:after="120" w:line="280" w:lineRule="exact"/>
        <w:jc w:val="center"/>
        <w:rPr>
          <w:rFonts w:cstheme="minorHAnsi"/>
          <w:b/>
          <w:bCs/>
        </w:rPr>
      </w:pPr>
      <w:r w:rsidRPr="005347FB">
        <w:rPr>
          <w:rFonts w:cstheme="minorHAnsi"/>
          <w:b/>
          <w:bCs/>
        </w:rPr>
        <w:t>Informacja o przetwarzaniu danych osobowych</w:t>
      </w:r>
      <w:r w:rsidR="002D38BB" w:rsidRPr="005347FB">
        <w:rPr>
          <w:rFonts w:cstheme="minorHAnsi"/>
        </w:rPr>
        <w:t xml:space="preserve"> </w:t>
      </w:r>
      <w:r w:rsidR="002D38BB" w:rsidRPr="005347FB">
        <w:rPr>
          <w:rFonts w:cstheme="minorHAnsi"/>
          <w:b/>
          <w:bCs/>
        </w:rPr>
        <w:t>przez Muzeum Miasta Gdyni</w:t>
      </w:r>
    </w:p>
    <w:p w14:paraId="16638F88" w14:textId="33F67019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 xml:space="preserve">Wypełniając obowiązek prawny uregulowany zapisami art. 13 rozporządzenia Parlamentu Europejskiego i Rady (UE) 2016/679 z 27.4.2016 r. w sprawie ochrony osób fizycznych w związku </w:t>
      </w:r>
      <w:r w:rsidR="00B81155">
        <w:rPr>
          <w:rFonts w:cstheme="minorHAnsi"/>
        </w:rPr>
        <w:br/>
      </w:r>
      <w:r w:rsidRPr="005347FB">
        <w:rPr>
          <w:rFonts w:cstheme="minorHAnsi"/>
        </w:rPr>
        <w:t xml:space="preserve">z przetwarzaniem danych osobowych i w sprawie swobodnego przepływu takich danych oraz uchylenia dyrektywy 95/46/WE (ogólne rozporządzenie o ochronie danych) (Dz. Urząd. Unii Europ. </w:t>
      </w:r>
      <w:r w:rsidR="00B81155">
        <w:rPr>
          <w:rFonts w:cstheme="minorHAnsi"/>
        </w:rPr>
        <w:br/>
      </w:r>
      <w:r w:rsidRPr="005347FB">
        <w:rPr>
          <w:rFonts w:cstheme="minorHAnsi"/>
        </w:rPr>
        <w:t>z dnia 04.05.2016 r. L 119/1) (dalej jako „RODO”), informujemy, że:</w:t>
      </w:r>
    </w:p>
    <w:p w14:paraId="048613BA" w14:textId="376A4F96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>1. Administratorem danych osobowych jest</w:t>
      </w:r>
      <w:r w:rsidR="0067755C" w:rsidRPr="005347FB">
        <w:rPr>
          <w:rFonts w:cstheme="minorHAnsi"/>
        </w:rPr>
        <w:t xml:space="preserve"> Muzeum Miasta Gdyni, dane kontaktowe: 81-374 Gdynia, ul. Zawiszy Czarnego 1.</w:t>
      </w:r>
    </w:p>
    <w:p w14:paraId="4353730D" w14:textId="3126B7BD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lastRenderedPageBreak/>
        <w:t xml:space="preserve">2. W sprawach związanych z przetwarzaniem Pani/a danych osobowych można skontaktować się </w:t>
      </w:r>
      <w:r w:rsidR="00B81155">
        <w:rPr>
          <w:rFonts w:cstheme="minorHAnsi"/>
        </w:rPr>
        <w:br/>
      </w:r>
      <w:r w:rsidRPr="005347FB">
        <w:rPr>
          <w:rFonts w:cstheme="minorHAnsi"/>
        </w:rPr>
        <w:t>z wyznaczonym u Administratora inspektorem ochrony danych za pomocą poczty elektronicznej</w:t>
      </w:r>
      <w:r w:rsidR="0067755C" w:rsidRPr="005347FB">
        <w:rPr>
          <w:rFonts w:cstheme="minorHAnsi"/>
        </w:rPr>
        <w:t xml:space="preserve"> </w:t>
      </w:r>
      <w:r w:rsidR="00B81155">
        <w:rPr>
          <w:rFonts w:cstheme="minorHAnsi"/>
        </w:rPr>
        <w:br/>
      </w:r>
      <w:r w:rsidR="0067755C" w:rsidRPr="005347FB">
        <w:rPr>
          <w:rFonts w:cstheme="minorHAnsi"/>
        </w:rPr>
        <w:t>e-mail:</w:t>
      </w:r>
      <w:r w:rsidRPr="005347FB">
        <w:rPr>
          <w:rFonts w:cstheme="minorHAnsi"/>
        </w:rPr>
        <w:t xml:space="preserve"> </w:t>
      </w:r>
      <w:r w:rsidR="0067755C" w:rsidRPr="005347FB">
        <w:rPr>
          <w:rFonts w:cstheme="minorHAnsi"/>
        </w:rPr>
        <w:t>iod@muzeumgdynia.pl. Informacje dotyczące przetwarzania danych osobowych znajdują się na https://muzeumgdynia.pl/ochrona-danych/.</w:t>
      </w:r>
    </w:p>
    <w:p w14:paraId="67F48472" w14:textId="3563A182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 xml:space="preserve">3. Pani/Pana dane osobowe przetwarzane są w celu weryfikacji osób </w:t>
      </w:r>
      <w:r w:rsidR="00120C5A" w:rsidRPr="005347FB">
        <w:rPr>
          <w:rFonts w:cstheme="minorHAnsi"/>
        </w:rPr>
        <w:t xml:space="preserve">planujących pracę </w:t>
      </w:r>
      <w:r w:rsidR="00B81155">
        <w:rPr>
          <w:rFonts w:cstheme="minorHAnsi"/>
        </w:rPr>
        <w:br/>
      </w:r>
      <w:r w:rsidR="00120C5A" w:rsidRPr="005347FB">
        <w:rPr>
          <w:rFonts w:cstheme="minorHAnsi"/>
        </w:rPr>
        <w:t xml:space="preserve">z małoletnimi, w tym weryfikacji </w:t>
      </w:r>
      <w:r w:rsidRPr="005347FB">
        <w:rPr>
          <w:rFonts w:cstheme="minorHAnsi"/>
        </w:rPr>
        <w:t>w Rejestrze Sprawców Przestępstw na Tle Seksualnym.</w:t>
      </w:r>
    </w:p>
    <w:p w14:paraId="2A8A05B9" w14:textId="6EC64E07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>4. Podstawą prawną przetwarzania jest obowiązek prawny ciążący na Administratorze w myśl art. 6 ust. 1 lit. c RODO w szczególności w związku z ustawą z 13.</w:t>
      </w:r>
      <w:r w:rsidR="0067755C" w:rsidRPr="005347FB">
        <w:rPr>
          <w:rFonts w:cstheme="minorHAnsi"/>
        </w:rPr>
        <w:t>0</w:t>
      </w:r>
      <w:r w:rsidRPr="005347FB">
        <w:rPr>
          <w:rFonts w:cstheme="minorHAnsi"/>
        </w:rPr>
        <w:t>5.2016 r. o przeciwdziałaniu zagrożeniom przestępczością na tle seksualnym i ochronie małoletnich (</w:t>
      </w:r>
      <w:proofErr w:type="spellStart"/>
      <w:r w:rsidRPr="005347FB">
        <w:rPr>
          <w:rFonts w:cstheme="minorHAnsi"/>
        </w:rPr>
        <w:t>t.j</w:t>
      </w:r>
      <w:proofErr w:type="spellEnd"/>
      <w:r w:rsidRPr="005347FB">
        <w:rPr>
          <w:rFonts w:cstheme="minorHAnsi"/>
        </w:rPr>
        <w:t xml:space="preserve">. Dz.U. z </w:t>
      </w:r>
      <w:r w:rsidR="0067755C" w:rsidRPr="005347FB">
        <w:rPr>
          <w:rFonts w:cstheme="minorHAnsi"/>
        </w:rPr>
        <w:t>2024 r. poz. 560</w:t>
      </w:r>
      <w:r w:rsidRPr="005347FB">
        <w:rPr>
          <w:rFonts w:cstheme="minorHAnsi"/>
        </w:rPr>
        <w:t>)</w:t>
      </w:r>
      <w:r w:rsidR="007D0298" w:rsidRPr="005347FB">
        <w:rPr>
          <w:rFonts w:cstheme="minorHAnsi"/>
        </w:rPr>
        <w:t xml:space="preserve"> </w:t>
      </w:r>
      <w:r w:rsidRPr="005347FB">
        <w:rPr>
          <w:rFonts w:cstheme="minorHAnsi"/>
        </w:rPr>
        <w:t>oraz spełnieni</w:t>
      </w:r>
      <w:r w:rsidR="007D0298" w:rsidRPr="005347FB">
        <w:rPr>
          <w:rFonts w:cstheme="minorHAnsi"/>
        </w:rPr>
        <w:t>em</w:t>
      </w:r>
      <w:r w:rsidRPr="005347FB">
        <w:rPr>
          <w:rFonts w:cstheme="minorHAnsi"/>
        </w:rPr>
        <w:t xml:space="preserve"> wymagań związanych z archiwizacją.</w:t>
      </w:r>
    </w:p>
    <w:p w14:paraId="0C0A4ACC" w14:textId="77777777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>5. Podanie danych osobowych jest niezbędne do realizacji celu.</w:t>
      </w:r>
    </w:p>
    <w:p w14:paraId="01E43D9E" w14:textId="77777777" w:rsidR="008434D3" w:rsidRPr="005347FB" w:rsidRDefault="008434D3" w:rsidP="005347FB">
      <w:pPr>
        <w:suppressAutoHyphens/>
        <w:spacing w:after="120" w:line="280" w:lineRule="exact"/>
        <w:ind w:right="-142"/>
        <w:rPr>
          <w:rFonts w:cstheme="minorHAnsi"/>
        </w:rPr>
      </w:pPr>
      <w:r w:rsidRPr="005347FB">
        <w:rPr>
          <w:rFonts w:cstheme="minorHAnsi"/>
        </w:rPr>
        <w:t>6. 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14:paraId="2C1C9125" w14:textId="4A37B585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 xml:space="preserve">7. Pani/Pana dane osobowe będą przetwarzane przez okres niezbędny do realizacji ww. celu </w:t>
      </w:r>
      <w:r w:rsidR="00B81155">
        <w:rPr>
          <w:rFonts w:cstheme="minorHAnsi"/>
        </w:rPr>
        <w:br/>
      </w:r>
      <w:r w:rsidRPr="005347FB">
        <w:rPr>
          <w:rFonts w:cstheme="minorHAnsi"/>
        </w:rPr>
        <w:t>z uwzględnieniem okresu w przechowywania określonych w przepisach odrębnych, w tym przez okres niezbędny do archiwizacji.</w:t>
      </w:r>
    </w:p>
    <w:p w14:paraId="5EF8FB81" w14:textId="77777777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>8. Przysługuje Pani/Panu prawo:</w:t>
      </w:r>
    </w:p>
    <w:p w14:paraId="10D56426" w14:textId="77777777" w:rsidR="008434D3" w:rsidRPr="005347FB" w:rsidRDefault="008434D3" w:rsidP="005347FB">
      <w:pPr>
        <w:suppressAutoHyphens/>
        <w:spacing w:after="120" w:line="280" w:lineRule="exact"/>
        <w:ind w:right="-426"/>
        <w:rPr>
          <w:rFonts w:cstheme="minorHAnsi"/>
        </w:rPr>
      </w:pPr>
      <w:r w:rsidRPr="005347FB">
        <w:rPr>
          <w:rFonts w:cstheme="minorHAnsi"/>
        </w:rPr>
        <w:t>a) dostępu do treści swoich danych osobowych, żądania ich sprostowania lub usunięcia, na zasadach określonych w art. 15–17 RODO. W celu skorzystania z prawa należy skontaktować się z Administratorem lub Inspektorem Ochrony Danych, korzystając ze wskazanych wyżej danych kontaktowych.</w:t>
      </w:r>
    </w:p>
    <w:p w14:paraId="656FC8F0" w14:textId="48AC423A" w:rsidR="008434D3" w:rsidRPr="005347FB" w:rsidRDefault="008434D3" w:rsidP="005347FB">
      <w:pPr>
        <w:suppressAutoHyphens/>
        <w:spacing w:after="120" w:line="280" w:lineRule="exact"/>
        <w:ind w:right="-284"/>
        <w:rPr>
          <w:rFonts w:cstheme="minorHAnsi"/>
        </w:rPr>
      </w:pPr>
      <w:r w:rsidRPr="005347FB">
        <w:rPr>
          <w:rFonts w:cstheme="minorHAnsi"/>
        </w:rPr>
        <w:t>b) wniesienia skargi do Prezesa Urzędu Ochrony Danych Osobowych.</w:t>
      </w:r>
    </w:p>
    <w:p w14:paraId="0C7C95CD" w14:textId="563B791F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 xml:space="preserve">9. W trakcie przetwarzania danych osobowych nie dochodzi do wyłącznie zautomatyzowanego podejmowania decyzji ani do profilowania, o których mowa w art. 22 ust. 1 i 4 RODO. Oznacza to, </w:t>
      </w:r>
      <w:r w:rsidR="00B81155">
        <w:rPr>
          <w:rFonts w:cstheme="minorHAnsi"/>
        </w:rPr>
        <w:br/>
      </w:r>
      <w:r w:rsidRPr="005347FB">
        <w:rPr>
          <w:rFonts w:cstheme="minorHAnsi"/>
        </w:rPr>
        <w:t xml:space="preserve">że żadne decyzje dotyczące osób, których dane dotyczą nie będą zapadać wyłącznie automatycznie oraz nie stosuje się ich profilowania. </w:t>
      </w:r>
    </w:p>
    <w:p w14:paraId="228BA18E" w14:textId="36CAF7B1" w:rsidR="008434D3" w:rsidRPr="005347FB" w:rsidRDefault="007D0298" w:rsidP="005347FB">
      <w:pPr>
        <w:suppressAutoHyphens/>
        <w:spacing w:after="120" w:line="280" w:lineRule="exact"/>
        <w:rPr>
          <w:rFonts w:cstheme="minorHAnsi"/>
        </w:rPr>
      </w:pPr>
      <w:r w:rsidRPr="005347FB">
        <w:rPr>
          <w:rFonts w:cstheme="minorHAnsi"/>
        </w:rPr>
        <w:t xml:space="preserve">10. </w:t>
      </w:r>
      <w:r w:rsidR="008434D3" w:rsidRPr="005347FB">
        <w:rPr>
          <w:rFonts w:cstheme="minorHAnsi"/>
        </w:rPr>
        <w:t xml:space="preserve">Administrator nie będzie przekazywać danych osobowych do państwa trzeciego lub organizacji międzynarodowej. </w:t>
      </w:r>
    </w:p>
    <w:p w14:paraId="61C19462" w14:textId="77777777" w:rsidR="008434D3" w:rsidRPr="005347FB" w:rsidRDefault="008434D3" w:rsidP="005347FB">
      <w:pPr>
        <w:suppressAutoHyphens/>
        <w:spacing w:after="120" w:line="280" w:lineRule="exact"/>
        <w:rPr>
          <w:rFonts w:cstheme="minorHAnsi"/>
        </w:rPr>
      </w:pPr>
    </w:p>
    <w:p w14:paraId="7784461B" w14:textId="77777777" w:rsidR="00953302" w:rsidRDefault="00953302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AE91F0A" w14:textId="42A270E1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CD140AD" w14:textId="32AB1DFE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9AA5789" w14:textId="46ED20CC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2101FE2" w14:textId="0FA3D88D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1BB75C96" w14:textId="6467A548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73C9D3C" w14:textId="6B68FE15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35E84C10" w14:textId="2BBAD2F6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393BF658" w14:textId="4C6652AD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29781FD8" w14:textId="44389190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4935175E" w14:textId="77777777" w:rsidR="00B81155" w:rsidRDefault="00B81155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25A32F5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54CA202" w14:textId="77777777" w:rsidR="00BE368F" w:rsidRPr="005347FB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85969DD" w14:textId="6FAC7283" w:rsidR="00953302" w:rsidRPr="005347FB" w:rsidRDefault="00953302" w:rsidP="005347FB">
      <w:pPr>
        <w:pStyle w:val="Nagwek1"/>
        <w:spacing w:after="120" w:line="280" w:lineRule="exact"/>
        <w:jc w:val="left"/>
        <w:rPr>
          <w:rStyle w:val="Nagwek1Znak"/>
          <w:rFonts w:asciiTheme="minorHAnsi" w:hAnsiTheme="minorHAnsi" w:cstheme="minorHAnsi"/>
          <w:b/>
          <w:szCs w:val="22"/>
        </w:rPr>
      </w:pPr>
      <w:r w:rsidRPr="005347FB">
        <w:rPr>
          <w:rStyle w:val="Nagwek1Znak"/>
          <w:rFonts w:asciiTheme="minorHAnsi" w:hAnsiTheme="minorHAnsi" w:cstheme="minorHAnsi"/>
          <w:b/>
          <w:szCs w:val="22"/>
        </w:rPr>
        <w:lastRenderedPageBreak/>
        <w:t xml:space="preserve">Załącznik nr 2 </w:t>
      </w:r>
      <w:r w:rsidR="00D40279" w:rsidRPr="005347FB">
        <w:rPr>
          <w:rStyle w:val="Nagwek1Znak"/>
          <w:rFonts w:asciiTheme="minorHAnsi" w:hAnsiTheme="minorHAnsi" w:cstheme="minorHAnsi"/>
          <w:b/>
          <w:szCs w:val="22"/>
        </w:rPr>
        <w:t xml:space="preserve">- </w:t>
      </w:r>
      <w:r w:rsidRPr="005347FB">
        <w:rPr>
          <w:rStyle w:val="Nagwek1Znak"/>
          <w:rFonts w:asciiTheme="minorHAnsi" w:hAnsiTheme="minorHAnsi" w:cstheme="minorHAnsi"/>
          <w:b/>
          <w:szCs w:val="22"/>
        </w:rPr>
        <w:t>Oświadczenie o krajach zamieszkania</w:t>
      </w:r>
    </w:p>
    <w:p w14:paraId="26488164" w14:textId="77777777" w:rsidR="00B20803" w:rsidRPr="005347FB" w:rsidRDefault="00B20803" w:rsidP="005347FB">
      <w:pPr>
        <w:spacing w:after="120" w:line="280" w:lineRule="exact"/>
        <w:rPr>
          <w:rFonts w:eastAsia="Times New Roman" w:cstheme="minorHAnsi"/>
          <w:color w:val="323232"/>
        </w:rPr>
      </w:pPr>
    </w:p>
    <w:p w14:paraId="68FC22DD" w14:textId="77777777" w:rsidR="00B20803" w:rsidRPr="00075427" w:rsidRDefault="00953302" w:rsidP="005347FB">
      <w:pPr>
        <w:spacing w:after="120" w:line="280" w:lineRule="exact"/>
        <w:jc w:val="center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 xml:space="preserve">OŚWIADCZENIE O KRAJACH ZAMIESZKANIA </w:t>
      </w:r>
    </w:p>
    <w:p w14:paraId="0189A8D4" w14:textId="77777777" w:rsidR="00075427" w:rsidRDefault="00953302" w:rsidP="005347FB">
      <w:pPr>
        <w:spacing w:after="120" w:line="280" w:lineRule="exact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br/>
      </w:r>
      <w:r w:rsidR="009D7C00" w:rsidRPr="00075427">
        <w:rPr>
          <w:rFonts w:eastAsia="Times New Roman" w:cstheme="minorHAnsi"/>
          <w:color w:val="323232"/>
          <w:sz w:val="24"/>
          <w:szCs w:val="24"/>
        </w:rPr>
        <w:t>Ja niżej podpisana/y …………………………………………………………………………………………</w:t>
      </w:r>
      <w:r w:rsidR="00075427">
        <w:rPr>
          <w:rFonts w:eastAsia="Times New Roman" w:cstheme="minorHAnsi"/>
          <w:color w:val="323232"/>
          <w:sz w:val="24"/>
          <w:szCs w:val="24"/>
        </w:rPr>
        <w:t>……………</w:t>
      </w:r>
      <w:r w:rsidR="009D7C00" w:rsidRPr="00075427">
        <w:rPr>
          <w:rFonts w:eastAsia="Times New Roman" w:cstheme="minorHAnsi"/>
          <w:color w:val="323232"/>
          <w:sz w:val="24"/>
          <w:szCs w:val="24"/>
        </w:rPr>
        <w:t xml:space="preserve">…… </w:t>
      </w:r>
    </w:p>
    <w:p w14:paraId="0176E273" w14:textId="5CECBFDF" w:rsidR="009D7C00" w:rsidRPr="00075427" w:rsidRDefault="009D7C00" w:rsidP="00075427">
      <w:pPr>
        <w:spacing w:after="120" w:line="280" w:lineRule="exact"/>
        <w:ind w:left="3540" w:firstLine="708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(</w:t>
      </w:r>
      <w:r w:rsidRPr="00075427">
        <w:rPr>
          <w:rFonts w:eastAsia="Times New Roman" w:cstheme="minorHAnsi"/>
          <w:i/>
          <w:iCs/>
          <w:color w:val="323232"/>
          <w:sz w:val="24"/>
          <w:szCs w:val="24"/>
        </w:rPr>
        <w:t>imię i nazwisko</w:t>
      </w:r>
      <w:r w:rsidRPr="00075427">
        <w:rPr>
          <w:rFonts w:eastAsia="Times New Roman" w:cstheme="minorHAnsi"/>
          <w:color w:val="323232"/>
          <w:sz w:val="24"/>
          <w:szCs w:val="24"/>
        </w:rPr>
        <w:t>)</w:t>
      </w:r>
    </w:p>
    <w:p w14:paraId="11341406" w14:textId="77777777" w:rsidR="00BE368F" w:rsidRPr="00075427" w:rsidRDefault="009D7C00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o</w:t>
      </w:r>
      <w:r w:rsidR="00953302" w:rsidRPr="00075427">
        <w:rPr>
          <w:rFonts w:eastAsia="Times New Roman" w:cstheme="minorHAnsi"/>
          <w:color w:val="323232"/>
          <w:sz w:val="24"/>
          <w:szCs w:val="24"/>
        </w:rPr>
        <w:t xml:space="preserve">świadczam, że </w:t>
      </w:r>
      <w:r w:rsidRPr="00075427">
        <w:rPr>
          <w:rFonts w:eastAsia="Times New Roman" w:cstheme="minorHAnsi"/>
          <w:color w:val="323232"/>
          <w:sz w:val="24"/>
          <w:szCs w:val="24"/>
        </w:rPr>
        <w:t xml:space="preserve">w ciągu ostatnich 20 lat zamieszkiwałam/em </w:t>
      </w:r>
      <w:r w:rsidR="00953302" w:rsidRPr="00075427">
        <w:rPr>
          <w:rFonts w:eastAsia="Times New Roman" w:cstheme="minorHAnsi"/>
          <w:color w:val="323232"/>
          <w:sz w:val="24"/>
          <w:szCs w:val="24"/>
        </w:rPr>
        <w:t xml:space="preserve">w następujących państwach, innych niż Rzeczypospolita Polska i państwo obywatelstwa: </w:t>
      </w:r>
    </w:p>
    <w:p w14:paraId="0EE43766" w14:textId="77777777" w:rsidR="00BE368F" w:rsidRPr="00075427" w:rsidRDefault="00BE368F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</w:p>
    <w:p w14:paraId="540FAC3B" w14:textId="27295223" w:rsidR="00BE368F" w:rsidRPr="00075427" w:rsidRDefault="00953302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 xml:space="preserve">1. </w:t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>……………………………</w:t>
      </w:r>
      <w:r w:rsidRPr="00075427">
        <w:rPr>
          <w:rFonts w:eastAsia="Times New Roman" w:cstheme="minorHAnsi"/>
          <w:color w:val="323232"/>
          <w:sz w:val="24"/>
          <w:szCs w:val="24"/>
        </w:rPr>
        <w:t xml:space="preserve">… </w:t>
      </w:r>
    </w:p>
    <w:p w14:paraId="72380A2D" w14:textId="15F0DB09" w:rsidR="00EF6F2C" w:rsidRPr="00075427" w:rsidRDefault="00953302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br/>
        <w:t>2. …</w:t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>…………………………..</w:t>
      </w:r>
      <w:r w:rsidRPr="00075427">
        <w:rPr>
          <w:rFonts w:eastAsia="Times New Roman" w:cstheme="minorHAnsi"/>
          <w:color w:val="323232"/>
          <w:sz w:val="24"/>
          <w:szCs w:val="24"/>
        </w:rPr>
        <w:t>.</w:t>
      </w:r>
    </w:p>
    <w:p w14:paraId="7A5843AE" w14:textId="77777777" w:rsidR="00BE368F" w:rsidRPr="00075427" w:rsidRDefault="00BE368F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</w:p>
    <w:p w14:paraId="5C037D67" w14:textId="65E55197" w:rsidR="00BE368F" w:rsidRPr="00075427" w:rsidRDefault="00BE368F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 xml:space="preserve">(…) </w:t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>…………………………………..</w:t>
      </w:r>
      <w:r w:rsidR="00953302" w:rsidRPr="00075427">
        <w:rPr>
          <w:rFonts w:eastAsia="Times New Roman" w:cstheme="minorHAnsi"/>
          <w:color w:val="323232"/>
          <w:sz w:val="24"/>
          <w:szCs w:val="24"/>
        </w:rPr>
        <w:t xml:space="preserve"> </w:t>
      </w:r>
    </w:p>
    <w:p w14:paraId="03A95544" w14:textId="3A1CF505" w:rsidR="00EF6F2C" w:rsidRPr="00075427" w:rsidRDefault="00953302" w:rsidP="005347FB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br/>
        <w:t xml:space="preserve">Jednocześnie przedkładam </w:t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 xml:space="preserve">informację z rejestrów karnych tych państw uzyskiwaną do celów działalności zawodowej lub </w:t>
      </w:r>
      <w:proofErr w:type="spellStart"/>
      <w:r w:rsidR="00EF6F2C" w:rsidRPr="00075427">
        <w:rPr>
          <w:rFonts w:eastAsia="Times New Roman" w:cstheme="minorHAnsi"/>
          <w:color w:val="323232"/>
          <w:sz w:val="24"/>
          <w:szCs w:val="24"/>
        </w:rPr>
        <w:t>wolontariackiej</w:t>
      </w:r>
      <w:proofErr w:type="spellEnd"/>
      <w:r w:rsidR="00EF6F2C" w:rsidRPr="00075427">
        <w:rPr>
          <w:rFonts w:eastAsia="Times New Roman" w:cstheme="minorHAnsi"/>
          <w:color w:val="323232"/>
          <w:sz w:val="24"/>
          <w:szCs w:val="24"/>
        </w:rPr>
        <w:t xml:space="preserve"> związanej z kontaktami z dziećmi </w:t>
      </w:r>
      <w:r w:rsidRPr="00075427">
        <w:rPr>
          <w:rFonts w:eastAsia="Times New Roman" w:cstheme="minorHAnsi"/>
          <w:color w:val="323232"/>
          <w:sz w:val="24"/>
          <w:szCs w:val="24"/>
        </w:rPr>
        <w:t xml:space="preserve">/ informację </w:t>
      </w:r>
      <w:r w:rsidR="002755E7">
        <w:rPr>
          <w:rFonts w:eastAsia="Times New Roman" w:cstheme="minorHAnsi"/>
          <w:color w:val="323232"/>
          <w:sz w:val="24"/>
          <w:szCs w:val="24"/>
        </w:rPr>
        <w:br/>
      </w:r>
      <w:r w:rsidRPr="00075427">
        <w:rPr>
          <w:rFonts w:eastAsia="Times New Roman" w:cstheme="minorHAnsi"/>
          <w:color w:val="323232"/>
          <w:sz w:val="24"/>
          <w:szCs w:val="24"/>
        </w:rPr>
        <w:t>z rejestrów karnych</w:t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 xml:space="preserve"> tych państw</w:t>
      </w:r>
      <w:r w:rsidRPr="00075427">
        <w:rPr>
          <w:rFonts w:eastAsia="Times New Roman" w:cstheme="minorHAnsi"/>
          <w:color w:val="323232"/>
          <w:sz w:val="24"/>
          <w:szCs w:val="24"/>
        </w:rPr>
        <w:t xml:space="preserve">. </w:t>
      </w:r>
      <w:r w:rsidRPr="00075427">
        <w:rPr>
          <w:rFonts w:eastAsia="Times New Roman" w:cstheme="minorHAnsi"/>
          <w:color w:val="323232"/>
          <w:sz w:val="24"/>
          <w:szCs w:val="24"/>
        </w:rPr>
        <w:br/>
      </w:r>
      <w:r w:rsidRPr="00075427">
        <w:rPr>
          <w:rFonts w:eastAsia="Times New Roman" w:cstheme="minorHAnsi"/>
          <w:color w:val="323232"/>
          <w:sz w:val="24"/>
          <w:szCs w:val="24"/>
        </w:rPr>
        <w:br/>
        <w:t>Jestem świadom</w:t>
      </w:r>
      <w:r w:rsidR="007D0298" w:rsidRPr="00075427">
        <w:rPr>
          <w:rFonts w:eastAsia="Times New Roman" w:cstheme="minorHAnsi"/>
          <w:color w:val="323232"/>
          <w:sz w:val="24"/>
          <w:szCs w:val="24"/>
        </w:rPr>
        <w:t>a</w:t>
      </w:r>
      <w:r w:rsidRPr="00075427">
        <w:rPr>
          <w:rFonts w:eastAsia="Times New Roman" w:cstheme="minorHAnsi"/>
          <w:color w:val="323232"/>
          <w:sz w:val="24"/>
          <w:szCs w:val="24"/>
        </w:rPr>
        <w:t>/</w:t>
      </w:r>
      <w:r w:rsidR="007D0298" w:rsidRPr="00075427">
        <w:rPr>
          <w:rFonts w:eastAsia="Times New Roman" w:cstheme="minorHAnsi"/>
          <w:color w:val="323232"/>
          <w:sz w:val="24"/>
          <w:szCs w:val="24"/>
        </w:rPr>
        <w:t>y</w:t>
      </w:r>
      <w:r w:rsidRPr="00075427">
        <w:rPr>
          <w:rFonts w:eastAsia="Times New Roman" w:cstheme="minorHAnsi"/>
          <w:color w:val="323232"/>
          <w:sz w:val="24"/>
          <w:szCs w:val="24"/>
        </w:rPr>
        <w:t xml:space="preserve"> odpowiedzialności karnej za złożenie fałszywego oświadczenia. </w:t>
      </w:r>
    </w:p>
    <w:p w14:paraId="793F30C1" w14:textId="1676D7F4" w:rsidR="00953302" w:rsidRPr="00075427" w:rsidRDefault="00953302" w:rsidP="005347FB">
      <w:pPr>
        <w:spacing w:after="120" w:line="280" w:lineRule="exact"/>
        <w:jc w:val="righ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br/>
      </w:r>
      <w:r w:rsidRPr="00075427">
        <w:rPr>
          <w:rFonts w:eastAsia="Times New Roman" w:cstheme="minorHAnsi"/>
          <w:color w:val="323232"/>
          <w:sz w:val="24"/>
          <w:szCs w:val="24"/>
        </w:rPr>
        <w:br/>
        <w:t xml:space="preserve">.......................................................................... </w:t>
      </w:r>
      <w:r w:rsidRPr="00075427">
        <w:rPr>
          <w:rFonts w:eastAsia="Times New Roman" w:cstheme="minorHAnsi"/>
          <w:color w:val="323232"/>
          <w:sz w:val="24"/>
          <w:szCs w:val="24"/>
        </w:rPr>
        <w:br/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>(data, p</w:t>
      </w:r>
      <w:r w:rsidRPr="00075427">
        <w:rPr>
          <w:rFonts w:eastAsia="Times New Roman" w:cstheme="minorHAnsi"/>
          <w:color w:val="323232"/>
          <w:sz w:val="24"/>
          <w:szCs w:val="24"/>
        </w:rPr>
        <w:t>odpis</w:t>
      </w:r>
      <w:r w:rsidR="00EF6F2C" w:rsidRPr="00075427">
        <w:rPr>
          <w:rFonts w:eastAsia="Times New Roman" w:cstheme="minorHAnsi"/>
          <w:color w:val="323232"/>
          <w:sz w:val="24"/>
          <w:szCs w:val="24"/>
        </w:rPr>
        <w:t>)</w:t>
      </w:r>
      <w:r w:rsidRPr="00075427">
        <w:rPr>
          <w:rFonts w:eastAsia="Times New Roman" w:cstheme="minorHAnsi"/>
          <w:color w:val="323232"/>
          <w:sz w:val="24"/>
          <w:szCs w:val="24"/>
        </w:rPr>
        <w:br/>
      </w:r>
    </w:p>
    <w:p w14:paraId="5233F9A0" w14:textId="24592ECA" w:rsidR="00845F7F" w:rsidRPr="00075427" w:rsidRDefault="00845F7F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Oświadczam, że dysponuję informacją o przetwarzaniu danych osobowych </w:t>
      </w:r>
      <w:bookmarkStart w:id="17" w:name="_Hlk167207595"/>
      <w:r w:rsidRPr="00075427">
        <w:rPr>
          <w:rFonts w:cstheme="minorHAnsi"/>
          <w:sz w:val="24"/>
          <w:szCs w:val="24"/>
        </w:rPr>
        <w:t>przez Muzeum Miasta Gdyni</w:t>
      </w:r>
      <w:bookmarkEnd w:id="17"/>
      <w:r w:rsidRPr="00075427">
        <w:rPr>
          <w:rFonts w:cstheme="minorHAnsi"/>
          <w:sz w:val="24"/>
          <w:szCs w:val="24"/>
        </w:rPr>
        <w:t xml:space="preserve">. </w:t>
      </w:r>
    </w:p>
    <w:p w14:paraId="2EFC4033" w14:textId="77777777" w:rsidR="00845F7F" w:rsidRPr="00075427" w:rsidRDefault="00845F7F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</w:p>
    <w:p w14:paraId="13016122" w14:textId="77777777" w:rsidR="00845F7F" w:rsidRPr="00075427" w:rsidRDefault="00845F7F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</w:p>
    <w:p w14:paraId="1E37AC89" w14:textId="77777777" w:rsidR="00845F7F" w:rsidRPr="00075427" w:rsidRDefault="00845F7F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……………………………………………………</w:t>
      </w:r>
    </w:p>
    <w:p w14:paraId="58E2CC99" w14:textId="77777777" w:rsidR="00845F7F" w:rsidRPr="00075427" w:rsidRDefault="00845F7F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 (data, podpis)</w:t>
      </w:r>
    </w:p>
    <w:p w14:paraId="305059AF" w14:textId="77777777" w:rsidR="00953302" w:rsidRPr="005347FB" w:rsidRDefault="00953302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A3C7B16" w14:textId="77777777" w:rsidR="00953302" w:rsidRDefault="00953302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6262F205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5142D1E1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6ACD60B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0EEA9CA0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36D8EDE3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7A559D64" w14:textId="77777777" w:rsidR="00BE368F" w:rsidRDefault="00BE368F" w:rsidP="005347FB">
      <w:pPr>
        <w:spacing w:after="120" w:line="280" w:lineRule="exact"/>
        <w:contextualSpacing/>
        <w:rPr>
          <w:rFonts w:eastAsia="Times New Roman" w:cstheme="minorHAnsi"/>
          <w:b/>
          <w:color w:val="323232"/>
        </w:rPr>
      </w:pPr>
    </w:p>
    <w:p w14:paraId="25E3D965" w14:textId="77777777" w:rsidR="008F491E" w:rsidRDefault="008F491E" w:rsidP="005347FB">
      <w:pPr>
        <w:pStyle w:val="Nagwek1"/>
        <w:spacing w:after="120" w:line="280" w:lineRule="exact"/>
        <w:jc w:val="left"/>
        <w:rPr>
          <w:rFonts w:asciiTheme="minorHAnsi" w:eastAsia="Times New Roman" w:hAnsiTheme="minorHAnsi" w:cstheme="minorHAnsi"/>
          <w:color w:val="323232"/>
          <w:szCs w:val="22"/>
        </w:rPr>
      </w:pPr>
    </w:p>
    <w:p w14:paraId="64B773C1" w14:textId="39DB1C92" w:rsidR="000344EA" w:rsidRPr="005347FB" w:rsidRDefault="000344EA" w:rsidP="005347FB">
      <w:pPr>
        <w:pStyle w:val="Nagwek1"/>
        <w:spacing w:after="120" w:line="280" w:lineRule="exact"/>
        <w:jc w:val="left"/>
        <w:rPr>
          <w:rFonts w:asciiTheme="minorHAnsi" w:eastAsia="Times New Roman" w:hAnsiTheme="minorHAnsi" w:cstheme="minorHAnsi"/>
          <w:szCs w:val="22"/>
        </w:rPr>
      </w:pPr>
      <w:r w:rsidRPr="005347FB">
        <w:rPr>
          <w:rFonts w:asciiTheme="minorHAnsi" w:eastAsia="Times New Roman" w:hAnsiTheme="minorHAnsi" w:cstheme="minorHAnsi"/>
          <w:szCs w:val="22"/>
        </w:rPr>
        <w:t xml:space="preserve">Załącznik nr </w:t>
      </w:r>
      <w:r w:rsidR="00EF6F2C" w:rsidRPr="005347FB">
        <w:rPr>
          <w:rFonts w:asciiTheme="minorHAnsi" w:eastAsia="Times New Roman" w:hAnsiTheme="minorHAnsi" w:cstheme="minorHAnsi"/>
          <w:szCs w:val="22"/>
        </w:rPr>
        <w:t>3</w:t>
      </w:r>
      <w:r w:rsidRPr="005347FB">
        <w:rPr>
          <w:rFonts w:asciiTheme="minorHAnsi" w:eastAsia="Times New Roman" w:hAnsiTheme="minorHAnsi" w:cstheme="minorHAnsi"/>
          <w:szCs w:val="22"/>
        </w:rPr>
        <w:t xml:space="preserve"> </w:t>
      </w:r>
      <w:r w:rsidR="00D40279" w:rsidRPr="005347FB">
        <w:rPr>
          <w:rFonts w:asciiTheme="minorHAnsi" w:eastAsia="Times New Roman" w:hAnsiTheme="minorHAnsi" w:cstheme="minorHAnsi"/>
          <w:szCs w:val="22"/>
        </w:rPr>
        <w:t xml:space="preserve">- </w:t>
      </w:r>
      <w:r w:rsidRPr="005347FB">
        <w:rPr>
          <w:rFonts w:asciiTheme="minorHAnsi" w:eastAsia="Times New Roman" w:hAnsiTheme="minorHAnsi" w:cstheme="minorHAnsi"/>
          <w:szCs w:val="22"/>
        </w:rPr>
        <w:t>Oświadczenie o niekaralności</w:t>
      </w:r>
    </w:p>
    <w:p w14:paraId="223FDA1A" w14:textId="77777777" w:rsidR="00B20803" w:rsidRPr="005347FB" w:rsidRDefault="00B20803" w:rsidP="005347FB">
      <w:pPr>
        <w:spacing w:after="120" w:line="280" w:lineRule="exact"/>
        <w:contextualSpacing/>
        <w:rPr>
          <w:rFonts w:eastAsia="Times New Roman" w:cstheme="minorHAnsi"/>
          <w:color w:val="323232"/>
        </w:rPr>
      </w:pPr>
    </w:p>
    <w:p w14:paraId="0E547E8E" w14:textId="77777777" w:rsidR="00B20803" w:rsidRPr="00075427" w:rsidRDefault="00386D6B" w:rsidP="005347FB">
      <w:pPr>
        <w:spacing w:after="120" w:line="280" w:lineRule="exact"/>
        <w:contextualSpacing/>
        <w:jc w:val="center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OŚWIADCZENIE O NIEKARALNOŚCI</w:t>
      </w:r>
    </w:p>
    <w:p w14:paraId="2331C991" w14:textId="77777777" w:rsidR="00B20803" w:rsidRPr="00075427" w:rsidRDefault="00B20803" w:rsidP="005347FB">
      <w:pPr>
        <w:spacing w:after="120" w:line="280" w:lineRule="exact"/>
        <w:contextualSpacing/>
        <w:rPr>
          <w:rFonts w:eastAsia="Times New Roman" w:cstheme="minorHAnsi"/>
          <w:color w:val="323232"/>
          <w:sz w:val="24"/>
          <w:szCs w:val="24"/>
        </w:rPr>
      </w:pPr>
    </w:p>
    <w:p w14:paraId="0E43C5C4" w14:textId="77777777" w:rsidR="008967CD" w:rsidRDefault="00F76E4C" w:rsidP="00BE368F">
      <w:pPr>
        <w:spacing w:after="120" w:line="280" w:lineRule="exact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br/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>Ja niżej podpisana/y …………………</w:t>
      </w:r>
      <w:r w:rsidR="008967CD">
        <w:rPr>
          <w:rFonts w:eastAsia="Times New Roman" w:cstheme="minorHAnsi"/>
          <w:color w:val="323232"/>
          <w:sz w:val="24"/>
          <w:szCs w:val="24"/>
        </w:rPr>
        <w:t>…………</w:t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 xml:space="preserve">…………………………………………………………………………… </w:t>
      </w:r>
    </w:p>
    <w:p w14:paraId="71E4CA0F" w14:textId="5906A7E0" w:rsidR="00B20803" w:rsidRPr="00075427" w:rsidRDefault="00B20803" w:rsidP="008967CD">
      <w:pPr>
        <w:spacing w:after="120" w:line="280" w:lineRule="exact"/>
        <w:ind w:left="3540" w:firstLine="708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(</w:t>
      </w:r>
      <w:r w:rsidRPr="00075427">
        <w:rPr>
          <w:rFonts w:eastAsia="Times New Roman" w:cstheme="minorHAnsi"/>
          <w:i/>
          <w:iCs/>
          <w:color w:val="323232"/>
          <w:sz w:val="24"/>
          <w:szCs w:val="24"/>
        </w:rPr>
        <w:t>imię i nazwisko</w:t>
      </w:r>
      <w:r w:rsidRPr="00075427">
        <w:rPr>
          <w:rFonts w:eastAsia="Times New Roman" w:cstheme="minorHAnsi"/>
          <w:color w:val="323232"/>
          <w:sz w:val="24"/>
          <w:szCs w:val="24"/>
        </w:rPr>
        <w:t>)</w:t>
      </w:r>
    </w:p>
    <w:p w14:paraId="48B11CBB" w14:textId="77777777" w:rsidR="00F61820" w:rsidRPr="00075427" w:rsidRDefault="00F76E4C" w:rsidP="00BE368F">
      <w:pPr>
        <w:spacing w:after="120" w:line="280" w:lineRule="exact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PESEL ......................................................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 xml:space="preserve"> </w:t>
      </w:r>
      <w:r w:rsidR="00F61820" w:rsidRPr="00075427">
        <w:rPr>
          <w:rFonts w:eastAsia="Times New Roman" w:cstheme="minorHAnsi"/>
          <w:color w:val="323232"/>
          <w:sz w:val="24"/>
          <w:szCs w:val="24"/>
        </w:rPr>
        <w:t>lub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 xml:space="preserve"> </w:t>
      </w:r>
    </w:p>
    <w:p w14:paraId="29FD1A90" w14:textId="2597B96C" w:rsidR="00061DD0" w:rsidRPr="00075427" w:rsidRDefault="00F76E4C" w:rsidP="00BE368F">
      <w:pPr>
        <w:spacing w:after="120" w:line="280" w:lineRule="exac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nr paszportu .....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>............</w:t>
      </w:r>
      <w:r w:rsidRPr="00075427">
        <w:rPr>
          <w:rFonts w:eastAsia="Times New Roman" w:cstheme="minorHAnsi"/>
          <w:color w:val="323232"/>
          <w:sz w:val="24"/>
          <w:szCs w:val="24"/>
        </w:rPr>
        <w:t>...............................................</w:t>
      </w:r>
      <w:r w:rsidR="00F61820" w:rsidRPr="00075427">
        <w:rPr>
          <w:rFonts w:eastAsia="Times New Roman" w:cstheme="minorHAnsi"/>
          <w:color w:val="323232"/>
          <w:sz w:val="24"/>
          <w:szCs w:val="24"/>
        </w:rPr>
        <w:t xml:space="preserve"> (</w:t>
      </w:r>
      <w:r w:rsidR="00F61820" w:rsidRPr="00075427">
        <w:rPr>
          <w:rFonts w:eastAsia="Times New Roman" w:cstheme="minorHAnsi"/>
          <w:i/>
          <w:iCs/>
          <w:color w:val="323232"/>
          <w:sz w:val="24"/>
          <w:szCs w:val="24"/>
        </w:rPr>
        <w:t>w przypadku braku PESEL</w:t>
      </w:r>
      <w:r w:rsidR="00F61820" w:rsidRPr="00075427">
        <w:rPr>
          <w:rFonts w:eastAsia="Times New Roman" w:cstheme="minorHAnsi"/>
          <w:color w:val="323232"/>
          <w:sz w:val="24"/>
          <w:szCs w:val="24"/>
        </w:rPr>
        <w:t>)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>,</w:t>
      </w:r>
      <w:r w:rsidRPr="00075427">
        <w:rPr>
          <w:rFonts w:eastAsia="Times New Roman" w:cstheme="minorHAnsi"/>
          <w:color w:val="323232"/>
          <w:sz w:val="24"/>
          <w:szCs w:val="24"/>
        </w:rPr>
        <w:br/>
      </w:r>
    </w:p>
    <w:p w14:paraId="498F8F79" w14:textId="471BB05E" w:rsidR="00061DD0" w:rsidRPr="00075427" w:rsidRDefault="00BE368F" w:rsidP="00BE368F">
      <w:pPr>
        <w:spacing w:after="120" w:line="280" w:lineRule="exact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 xml:space="preserve">- 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>oświadczam, że w państwie ..........</w:t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>..............</w:t>
      </w:r>
      <w:r w:rsidR="008967CD">
        <w:rPr>
          <w:rFonts w:eastAsia="Times New Roman" w:cstheme="minorHAnsi"/>
          <w:color w:val="323232"/>
          <w:sz w:val="24"/>
          <w:szCs w:val="24"/>
        </w:rPr>
        <w:t>..</w:t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>..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>............... nie jest prowadzony rejestr karny/ nie wydaje się informacji z rejestru karnego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>,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 xml:space="preserve"> </w:t>
      </w:r>
    </w:p>
    <w:p w14:paraId="488AE047" w14:textId="3E102700" w:rsidR="00456555" w:rsidRPr="00075427" w:rsidRDefault="00BE368F" w:rsidP="00BE368F">
      <w:pPr>
        <w:spacing w:after="120" w:line="280" w:lineRule="exact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oraz</w:t>
      </w:r>
    </w:p>
    <w:p w14:paraId="29A1AC14" w14:textId="401F3411" w:rsidR="00B20803" w:rsidRPr="00075427" w:rsidRDefault="00BE368F" w:rsidP="00BE368F">
      <w:pPr>
        <w:spacing w:after="120" w:line="280" w:lineRule="exact"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 xml:space="preserve">- 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>o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>świadczam, że nie byłam/em prawomocnie skazana/y w państwie .........</w:t>
      </w:r>
      <w:r w:rsidR="008967CD">
        <w:rPr>
          <w:rFonts w:eastAsia="Times New Roman" w:cstheme="minorHAnsi"/>
          <w:color w:val="323232"/>
          <w:sz w:val="24"/>
          <w:szCs w:val="24"/>
        </w:rPr>
        <w:t>.....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>...</w:t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>............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 xml:space="preserve">........ za czyny zabronione odpowiadające przestępstwom określonym w rozdziale XIX i XXV Kodeksu karnego, w art. 189a i art. 207 Kodeksu karnego oraz w ustawie z dnia 29 lipca 2005 r. </w:t>
      </w:r>
      <w:r w:rsidR="002755E7">
        <w:rPr>
          <w:rFonts w:eastAsia="Times New Roman" w:cstheme="minorHAnsi"/>
          <w:color w:val="323232"/>
          <w:sz w:val="24"/>
          <w:szCs w:val="24"/>
        </w:rPr>
        <w:br/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 xml:space="preserve">o przeciwdziałaniu narkomanii oraz nie wydano wobec mnie innego orzeczenia, w którym stwierdzono, iż dopuściłam/em się takich czynów zabronionych, oraz że nie </w:t>
      </w:r>
      <w:r w:rsidR="00456555" w:rsidRPr="00075427">
        <w:rPr>
          <w:rFonts w:eastAsia="Times New Roman" w:cstheme="minorHAnsi"/>
          <w:color w:val="323232"/>
          <w:sz w:val="24"/>
          <w:szCs w:val="24"/>
        </w:rPr>
        <w:t>mam</w:t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 xml:space="preserve"> obowiązku wynikającego z orzeczenia sądu, innego uprawnionego organu lub ustawy, stosowania się </w:t>
      </w:r>
      <w:r w:rsidR="002755E7">
        <w:rPr>
          <w:rFonts w:eastAsia="Times New Roman" w:cstheme="minorHAnsi"/>
          <w:color w:val="323232"/>
          <w:sz w:val="24"/>
          <w:szCs w:val="24"/>
        </w:rPr>
        <w:br/>
      </w:r>
      <w:r w:rsidR="00F76E4C" w:rsidRPr="00075427">
        <w:rPr>
          <w:rFonts w:eastAsia="Times New Roman" w:cstheme="minorHAnsi"/>
          <w:color w:val="323232"/>
          <w:sz w:val="24"/>
          <w:szCs w:val="24"/>
        </w:rPr>
        <w:t>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7113526" w14:textId="77777777" w:rsidR="00456555" w:rsidRPr="00075427" w:rsidRDefault="00456555" w:rsidP="005347FB">
      <w:pPr>
        <w:spacing w:after="120" w:line="280" w:lineRule="exact"/>
        <w:contextualSpacing/>
        <w:jc w:val="both"/>
        <w:rPr>
          <w:rFonts w:eastAsia="Helvetica" w:cstheme="minorHAnsi"/>
          <w:kern w:val="2"/>
          <w:sz w:val="24"/>
          <w:szCs w:val="24"/>
          <w:lang w:eastAsia="pl-PL"/>
          <w14:ligatures w14:val="standardContextual"/>
        </w:rPr>
      </w:pPr>
    </w:p>
    <w:p w14:paraId="54C46710" w14:textId="506C554C" w:rsidR="00B20803" w:rsidRPr="00075427" w:rsidRDefault="00F76E4C" w:rsidP="005347FB">
      <w:pPr>
        <w:spacing w:after="120" w:line="280" w:lineRule="exact"/>
        <w:contextualSpacing/>
        <w:jc w:val="both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t>Jestem świadomy/a odpowiedzialności karnej za złoż</w:t>
      </w:r>
      <w:r w:rsidR="00386D6B" w:rsidRPr="00075427">
        <w:rPr>
          <w:rFonts w:eastAsia="Times New Roman" w:cstheme="minorHAnsi"/>
          <w:color w:val="323232"/>
          <w:sz w:val="24"/>
          <w:szCs w:val="24"/>
        </w:rPr>
        <w:t xml:space="preserve">enie fałszywego oświadczenia. </w:t>
      </w:r>
    </w:p>
    <w:p w14:paraId="1946E5FB" w14:textId="77777777" w:rsidR="00B20803" w:rsidRPr="00075427" w:rsidRDefault="00B20803" w:rsidP="005347FB">
      <w:pPr>
        <w:spacing w:after="120" w:line="280" w:lineRule="exact"/>
        <w:contextualSpacing/>
        <w:rPr>
          <w:rFonts w:eastAsia="Times New Roman" w:cstheme="minorHAnsi"/>
          <w:color w:val="323232"/>
          <w:sz w:val="24"/>
          <w:szCs w:val="24"/>
        </w:rPr>
      </w:pPr>
    </w:p>
    <w:p w14:paraId="02CDD69E" w14:textId="77777777" w:rsidR="00B20803" w:rsidRPr="00075427" w:rsidRDefault="00B20803" w:rsidP="005347FB">
      <w:pPr>
        <w:spacing w:after="120" w:line="280" w:lineRule="exact"/>
        <w:contextualSpacing/>
        <w:rPr>
          <w:rFonts w:eastAsia="Times New Roman" w:cstheme="minorHAnsi"/>
          <w:color w:val="323232"/>
          <w:sz w:val="24"/>
          <w:szCs w:val="24"/>
        </w:rPr>
      </w:pPr>
    </w:p>
    <w:p w14:paraId="7D7AFF16" w14:textId="4FF19AD6" w:rsidR="009860FD" w:rsidRPr="00075427" w:rsidRDefault="00F76E4C" w:rsidP="005347FB">
      <w:pPr>
        <w:spacing w:after="120" w:line="280" w:lineRule="exact"/>
        <w:contextualSpacing/>
        <w:jc w:val="right"/>
        <w:rPr>
          <w:rFonts w:eastAsia="Times New Roman" w:cstheme="minorHAnsi"/>
          <w:color w:val="323232"/>
          <w:sz w:val="24"/>
          <w:szCs w:val="24"/>
        </w:rPr>
      </w:pPr>
      <w:r w:rsidRPr="00075427">
        <w:rPr>
          <w:rFonts w:eastAsia="Times New Roman" w:cstheme="minorHAnsi"/>
          <w:color w:val="323232"/>
          <w:sz w:val="24"/>
          <w:szCs w:val="24"/>
        </w:rPr>
        <w:br/>
        <w:t>.......................................................</w:t>
      </w:r>
      <w:r w:rsidR="000344EA" w:rsidRPr="00075427">
        <w:rPr>
          <w:rFonts w:eastAsia="Times New Roman" w:cstheme="minorHAnsi"/>
          <w:color w:val="323232"/>
          <w:sz w:val="24"/>
          <w:szCs w:val="24"/>
        </w:rPr>
        <w:t xml:space="preserve">................... </w:t>
      </w:r>
      <w:r w:rsidR="000344EA" w:rsidRPr="00075427">
        <w:rPr>
          <w:rFonts w:eastAsia="Times New Roman" w:cstheme="minorHAnsi"/>
          <w:color w:val="323232"/>
          <w:sz w:val="24"/>
          <w:szCs w:val="24"/>
        </w:rPr>
        <w:br/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>(data, p</w:t>
      </w:r>
      <w:r w:rsidR="000344EA" w:rsidRPr="00075427">
        <w:rPr>
          <w:rFonts w:eastAsia="Times New Roman" w:cstheme="minorHAnsi"/>
          <w:color w:val="323232"/>
          <w:sz w:val="24"/>
          <w:szCs w:val="24"/>
        </w:rPr>
        <w:t>odpis</w:t>
      </w:r>
      <w:r w:rsidR="00B20803" w:rsidRPr="00075427">
        <w:rPr>
          <w:rFonts w:eastAsia="Times New Roman" w:cstheme="minorHAnsi"/>
          <w:color w:val="323232"/>
          <w:sz w:val="24"/>
          <w:szCs w:val="24"/>
        </w:rPr>
        <w:t>)</w:t>
      </w:r>
      <w:r w:rsidR="000344EA" w:rsidRPr="00075427">
        <w:rPr>
          <w:rFonts w:eastAsia="Times New Roman" w:cstheme="minorHAnsi"/>
          <w:color w:val="323232"/>
          <w:sz w:val="24"/>
          <w:szCs w:val="24"/>
        </w:rPr>
        <w:br/>
      </w:r>
    </w:p>
    <w:p w14:paraId="79EB4739" w14:textId="77777777" w:rsidR="002D38BB" w:rsidRPr="00075427" w:rsidRDefault="002D38BB" w:rsidP="005347FB">
      <w:pPr>
        <w:suppressAutoHyphens/>
        <w:spacing w:after="120" w:line="280" w:lineRule="exac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Oświadczam, że dysponuję informacją o przetwarzaniu danych osobowych przez Muzeum Miasta Gdyni. </w:t>
      </w:r>
    </w:p>
    <w:p w14:paraId="521852B0" w14:textId="77777777" w:rsidR="002D38BB" w:rsidRPr="00075427" w:rsidRDefault="002D38BB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</w:p>
    <w:p w14:paraId="0A2902E2" w14:textId="77777777" w:rsidR="002D38BB" w:rsidRPr="00075427" w:rsidRDefault="002D38BB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</w:p>
    <w:p w14:paraId="62603C84" w14:textId="77777777" w:rsidR="002D38BB" w:rsidRPr="00075427" w:rsidRDefault="002D38BB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>……………………………………………………</w:t>
      </w:r>
    </w:p>
    <w:p w14:paraId="20FE786F" w14:textId="77777777" w:rsidR="002D38BB" w:rsidRPr="00075427" w:rsidRDefault="002D38BB" w:rsidP="005347FB">
      <w:pPr>
        <w:suppressAutoHyphens/>
        <w:spacing w:after="120" w:line="280" w:lineRule="exact"/>
        <w:jc w:val="right"/>
        <w:rPr>
          <w:rFonts w:cstheme="minorHAnsi"/>
          <w:sz w:val="24"/>
          <w:szCs w:val="24"/>
        </w:rPr>
      </w:pPr>
      <w:r w:rsidRPr="00075427">
        <w:rPr>
          <w:rFonts w:cstheme="minorHAnsi"/>
          <w:sz w:val="24"/>
          <w:szCs w:val="24"/>
        </w:rPr>
        <w:t xml:space="preserve"> (data, podpis)</w:t>
      </w:r>
    </w:p>
    <w:p w14:paraId="2D4AEE3C" w14:textId="77777777" w:rsidR="00953302" w:rsidRPr="005347FB" w:rsidRDefault="00953302" w:rsidP="005347FB">
      <w:pPr>
        <w:spacing w:after="120" w:line="280" w:lineRule="exact"/>
        <w:rPr>
          <w:rFonts w:eastAsia="Times New Roman" w:cstheme="minorHAnsi"/>
          <w:color w:val="323232"/>
        </w:rPr>
      </w:pPr>
    </w:p>
    <w:p w14:paraId="46731E84" w14:textId="77777777" w:rsidR="0001137F" w:rsidRPr="005347FB" w:rsidRDefault="0001137F" w:rsidP="005347FB">
      <w:pPr>
        <w:spacing w:after="120" w:line="280" w:lineRule="exact"/>
        <w:rPr>
          <w:rFonts w:eastAsia="Times New Roman" w:cstheme="minorHAnsi"/>
          <w:color w:val="323232"/>
        </w:rPr>
      </w:pPr>
    </w:p>
    <w:p w14:paraId="7FE12C7B" w14:textId="77777777" w:rsidR="0001137F" w:rsidRPr="005347FB" w:rsidRDefault="0001137F" w:rsidP="005347FB">
      <w:pPr>
        <w:spacing w:after="120" w:line="280" w:lineRule="exact"/>
        <w:rPr>
          <w:rFonts w:eastAsia="Times New Roman" w:cstheme="minorHAnsi"/>
          <w:color w:val="323232"/>
        </w:rPr>
      </w:pPr>
    </w:p>
    <w:p w14:paraId="70616460" w14:textId="36D7BE27" w:rsidR="00E56383" w:rsidRPr="005347FB" w:rsidRDefault="00E56383" w:rsidP="005347FB">
      <w:pPr>
        <w:pStyle w:val="Nagwek1"/>
        <w:spacing w:after="120" w:line="280" w:lineRule="exact"/>
        <w:jc w:val="left"/>
        <w:rPr>
          <w:rFonts w:asciiTheme="minorHAnsi" w:hAnsiTheme="minorHAnsi" w:cstheme="minorHAnsi"/>
          <w:szCs w:val="22"/>
        </w:rPr>
      </w:pPr>
      <w:r w:rsidRPr="005347FB">
        <w:rPr>
          <w:rFonts w:asciiTheme="minorHAnsi" w:hAnsiTheme="minorHAnsi" w:cstheme="minorHAnsi"/>
          <w:szCs w:val="22"/>
        </w:rPr>
        <w:lastRenderedPageBreak/>
        <w:t xml:space="preserve">Załącznik </w:t>
      </w:r>
      <w:r w:rsidR="00D40279" w:rsidRPr="005347FB">
        <w:rPr>
          <w:rFonts w:asciiTheme="minorHAnsi" w:hAnsiTheme="minorHAnsi" w:cstheme="minorHAnsi"/>
          <w:szCs w:val="22"/>
        </w:rPr>
        <w:t xml:space="preserve">nr </w:t>
      </w:r>
      <w:r w:rsidRPr="005347FB">
        <w:rPr>
          <w:rFonts w:asciiTheme="minorHAnsi" w:hAnsiTheme="minorHAnsi" w:cstheme="minorHAnsi"/>
          <w:szCs w:val="22"/>
        </w:rPr>
        <w:t xml:space="preserve">4 </w:t>
      </w:r>
      <w:r w:rsidR="00D40279" w:rsidRPr="005347FB">
        <w:rPr>
          <w:rFonts w:asciiTheme="minorHAnsi" w:hAnsiTheme="minorHAnsi" w:cstheme="minorHAnsi"/>
          <w:szCs w:val="22"/>
        </w:rPr>
        <w:t>- Karta interwencji</w:t>
      </w:r>
    </w:p>
    <w:p w14:paraId="635498A8" w14:textId="77777777" w:rsidR="00E56383" w:rsidRPr="005347FB" w:rsidRDefault="00E56383" w:rsidP="005347FB">
      <w:pPr>
        <w:suppressAutoHyphens/>
        <w:spacing w:after="120" w:line="280" w:lineRule="exact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E56383" w:rsidRPr="005347FB" w14:paraId="7E97A68E" w14:textId="77777777" w:rsidTr="00F427C3">
        <w:tc>
          <w:tcPr>
            <w:tcW w:w="9062" w:type="dxa"/>
            <w:gridSpan w:val="2"/>
            <w:shd w:val="clear" w:color="auto" w:fill="auto"/>
          </w:tcPr>
          <w:p w14:paraId="76C4FFD6" w14:textId="77777777" w:rsidR="00E56383" w:rsidRPr="008967CD" w:rsidRDefault="00E56383" w:rsidP="005347FB">
            <w:pPr>
              <w:suppressAutoHyphens/>
              <w:spacing w:after="120" w:line="280" w:lineRule="exact"/>
              <w:jc w:val="center"/>
              <w:rPr>
                <w:rFonts w:cstheme="minorHAnsi"/>
                <w:b/>
                <w:bCs/>
              </w:rPr>
            </w:pPr>
            <w:r w:rsidRPr="008967CD">
              <w:rPr>
                <w:rFonts w:cstheme="minorHAnsi"/>
                <w:b/>
                <w:bCs/>
              </w:rPr>
              <w:t>KARTA INTERWENCJI</w:t>
            </w:r>
          </w:p>
        </w:tc>
      </w:tr>
      <w:tr w:rsidR="00E56383" w:rsidRPr="005347FB" w14:paraId="4503F728" w14:textId="77777777" w:rsidTr="00F427C3">
        <w:tc>
          <w:tcPr>
            <w:tcW w:w="3020" w:type="dxa"/>
            <w:shd w:val="clear" w:color="auto" w:fill="auto"/>
          </w:tcPr>
          <w:p w14:paraId="734D0FEC" w14:textId="77777777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Imię i nazwisko małoletniego</w:t>
            </w:r>
          </w:p>
          <w:p w14:paraId="1ADD927E" w14:textId="77777777" w:rsidR="00DE2C7E" w:rsidRPr="005347FB" w:rsidRDefault="00DE2C7E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  <w:tc>
          <w:tcPr>
            <w:tcW w:w="6042" w:type="dxa"/>
            <w:shd w:val="clear" w:color="auto" w:fill="auto"/>
          </w:tcPr>
          <w:p w14:paraId="4149BDD2" w14:textId="77777777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  <w:tr w:rsidR="00E56383" w:rsidRPr="005347FB" w14:paraId="4DD81676" w14:textId="77777777" w:rsidTr="00F427C3">
        <w:tc>
          <w:tcPr>
            <w:tcW w:w="3020" w:type="dxa"/>
            <w:shd w:val="clear" w:color="auto" w:fill="auto"/>
          </w:tcPr>
          <w:p w14:paraId="64E284B4" w14:textId="77777777" w:rsidR="00E74217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 xml:space="preserve">Przyczyna interwencji </w:t>
            </w:r>
          </w:p>
          <w:p w14:paraId="6B048F47" w14:textId="39FE1E70" w:rsidR="00E56383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(forma krzywdzenia)</w:t>
            </w:r>
          </w:p>
          <w:p w14:paraId="229D6FEB" w14:textId="77777777" w:rsidR="008967CD" w:rsidRPr="005347FB" w:rsidRDefault="008967CD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  <w:p w14:paraId="6361B5A9" w14:textId="77777777" w:rsidR="00DC14F7" w:rsidRPr="005347FB" w:rsidRDefault="00DC14F7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  <w:p w14:paraId="0D042931" w14:textId="77777777" w:rsidR="00DE2C7E" w:rsidRPr="005347FB" w:rsidRDefault="00DE2C7E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  <w:tc>
          <w:tcPr>
            <w:tcW w:w="6042" w:type="dxa"/>
            <w:shd w:val="clear" w:color="auto" w:fill="auto"/>
          </w:tcPr>
          <w:p w14:paraId="73ACF8F7" w14:textId="77777777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  <w:tr w:rsidR="00E56383" w:rsidRPr="005347FB" w14:paraId="1308C39E" w14:textId="77777777" w:rsidTr="00F427C3">
        <w:tc>
          <w:tcPr>
            <w:tcW w:w="3020" w:type="dxa"/>
            <w:shd w:val="clear" w:color="auto" w:fill="auto"/>
          </w:tcPr>
          <w:p w14:paraId="11647C41" w14:textId="1B890C71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 xml:space="preserve">Osoba zawiadamiająca o podejrzeniu krzywdzenia </w:t>
            </w:r>
          </w:p>
          <w:p w14:paraId="56FF7465" w14:textId="580A8300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 xml:space="preserve">(imię i nazwisko, stanowisko lub </w:t>
            </w:r>
            <w:r w:rsidR="00DC14F7" w:rsidRPr="005347FB">
              <w:rPr>
                <w:rFonts w:cstheme="minorHAnsi"/>
              </w:rPr>
              <w:t>rodzaj więzi z małoletnim</w:t>
            </w:r>
            <w:r w:rsidRPr="005347FB">
              <w:rPr>
                <w:rFonts w:cstheme="minorHAnsi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21213C08" w14:textId="77777777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  <w:tr w:rsidR="00F27149" w:rsidRPr="005347FB" w14:paraId="323CF4B7" w14:textId="77777777" w:rsidTr="0020008F">
        <w:tc>
          <w:tcPr>
            <w:tcW w:w="3020" w:type="dxa"/>
            <w:shd w:val="clear" w:color="auto" w:fill="auto"/>
          </w:tcPr>
          <w:p w14:paraId="4F2DB984" w14:textId="1F0E6A5A" w:rsidR="00F27149" w:rsidRDefault="00F27149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Przeprowadzon</w:t>
            </w:r>
            <w:r w:rsidR="00E74217" w:rsidRPr="005347FB">
              <w:rPr>
                <w:rFonts w:cstheme="minorHAnsi"/>
              </w:rPr>
              <w:t>a</w:t>
            </w:r>
            <w:r w:rsidRPr="005347FB">
              <w:rPr>
                <w:rFonts w:cstheme="minorHAnsi"/>
              </w:rPr>
              <w:t xml:space="preserve"> rozmow</w:t>
            </w:r>
            <w:r w:rsidR="00E74217" w:rsidRPr="005347FB">
              <w:rPr>
                <w:rFonts w:cstheme="minorHAnsi"/>
              </w:rPr>
              <w:t>a</w:t>
            </w:r>
            <w:r w:rsidRPr="005347FB">
              <w:rPr>
                <w:rFonts w:cstheme="minorHAnsi"/>
              </w:rPr>
              <w:t xml:space="preserve"> z opiekun</w:t>
            </w:r>
            <w:r w:rsidR="00E74217" w:rsidRPr="005347FB">
              <w:rPr>
                <w:rFonts w:cstheme="minorHAnsi"/>
              </w:rPr>
              <w:t>em</w:t>
            </w:r>
            <w:r w:rsidRPr="005347FB">
              <w:rPr>
                <w:rFonts w:cstheme="minorHAnsi"/>
              </w:rPr>
              <w:t xml:space="preserve"> małoletniego</w:t>
            </w:r>
          </w:p>
          <w:p w14:paraId="24024EDB" w14:textId="77777777" w:rsidR="00F27149" w:rsidRDefault="00F27149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(data, miejsce, opis)</w:t>
            </w:r>
          </w:p>
          <w:p w14:paraId="6B5E100A" w14:textId="77777777" w:rsidR="008967CD" w:rsidRDefault="008967CD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  <w:p w14:paraId="40440C8C" w14:textId="77777777" w:rsidR="008967CD" w:rsidRDefault="008967CD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  <w:p w14:paraId="408F649E" w14:textId="2627F67F" w:rsidR="008967CD" w:rsidRPr="005347FB" w:rsidRDefault="008967CD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  <w:tc>
          <w:tcPr>
            <w:tcW w:w="6042" w:type="dxa"/>
            <w:shd w:val="clear" w:color="auto" w:fill="auto"/>
          </w:tcPr>
          <w:p w14:paraId="5DE4EBF5" w14:textId="77777777" w:rsidR="00F27149" w:rsidRPr="005347FB" w:rsidRDefault="00F27149" w:rsidP="005347FB">
            <w:pPr>
              <w:suppressAutoHyphens/>
              <w:spacing w:after="120" w:line="280" w:lineRule="exact"/>
              <w:jc w:val="center"/>
              <w:rPr>
                <w:rFonts w:cstheme="minorHAnsi"/>
              </w:rPr>
            </w:pPr>
          </w:p>
        </w:tc>
      </w:tr>
      <w:tr w:rsidR="00E56383" w:rsidRPr="005347FB" w14:paraId="44793D64" w14:textId="77777777" w:rsidTr="00F427C3">
        <w:tc>
          <w:tcPr>
            <w:tcW w:w="3020" w:type="dxa"/>
            <w:shd w:val="clear" w:color="auto" w:fill="auto"/>
          </w:tcPr>
          <w:p w14:paraId="738F108D" w14:textId="77777777" w:rsidR="00E74217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 xml:space="preserve">Dane dotyczące </w:t>
            </w:r>
            <w:r w:rsidR="0001137F" w:rsidRPr="005347FB">
              <w:rPr>
                <w:rFonts w:cstheme="minorHAnsi"/>
              </w:rPr>
              <w:t xml:space="preserve">podjętej </w:t>
            </w:r>
            <w:r w:rsidRPr="005347FB">
              <w:rPr>
                <w:rFonts w:cstheme="minorHAnsi"/>
              </w:rPr>
              <w:t xml:space="preserve">interwencji </w:t>
            </w:r>
          </w:p>
          <w:p w14:paraId="27794E4B" w14:textId="4E289B66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(</w:t>
            </w:r>
            <w:r w:rsidR="0001137F" w:rsidRPr="005347FB">
              <w:rPr>
                <w:rFonts w:cstheme="minorHAnsi"/>
              </w:rPr>
              <w:t xml:space="preserve">data, forma, </w:t>
            </w:r>
            <w:r w:rsidRPr="005347FB">
              <w:rPr>
                <w:rFonts w:cstheme="minorHAnsi"/>
              </w:rPr>
              <w:t>nazwa organu, do którego</w:t>
            </w:r>
            <w:r w:rsidR="00E74217" w:rsidRPr="005347FB">
              <w:rPr>
                <w:rFonts w:cstheme="minorHAnsi"/>
              </w:rPr>
              <w:t xml:space="preserve"> </w:t>
            </w:r>
            <w:r w:rsidRPr="005347FB">
              <w:rPr>
                <w:rFonts w:cstheme="minorHAnsi"/>
              </w:rPr>
              <w:t xml:space="preserve">zgłoszono interwencję) </w:t>
            </w:r>
          </w:p>
        </w:tc>
        <w:tc>
          <w:tcPr>
            <w:tcW w:w="6042" w:type="dxa"/>
            <w:shd w:val="clear" w:color="auto" w:fill="auto"/>
          </w:tcPr>
          <w:p w14:paraId="73BD6930" w14:textId="77777777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  <w:tr w:rsidR="00E56383" w:rsidRPr="005347FB" w14:paraId="14F63AED" w14:textId="77777777" w:rsidTr="00F427C3">
        <w:tc>
          <w:tcPr>
            <w:tcW w:w="3020" w:type="dxa"/>
            <w:shd w:val="clear" w:color="auto" w:fill="auto"/>
          </w:tcPr>
          <w:p w14:paraId="40A58D13" w14:textId="17F92671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Uwagi</w:t>
            </w:r>
          </w:p>
          <w:p w14:paraId="7A6B9570" w14:textId="77777777" w:rsidR="000C3CC2" w:rsidRPr="005347FB" w:rsidRDefault="000C3CC2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  <w:tc>
          <w:tcPr>
            <w:tcW w:w="6042" w:type="dxa"/>
            <w:shd w:val="clear" w:color="auto" w:fill="auto"/>
          </w:tcPr>
          <w:p w14:paraId="0C50DB35" w14:textId="77777777" w:rsidR="00E56383" w:rsidRPr="005347FB" w:rsidRDefault="00E56383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  <w:tr w:rsidR="00DE2C7E" w:rsidRPr="005347FB" w14:paraId="12CE8AAD" w14:textId="77777777" w:rsidTr="0051347C">
        <w:tc>
          <w:tcPr>
            <w:tcW w:w="3020" w:type="dxa"/>
            <w:shd w:val="clear" w:color="auto" w:fill="auto"/>
          </w:tcPr>
          <w:p w14:paraId="24D845D0" w14:textId="77777777" w:rsidR="00DE2C7E" w:rsidRPr="005347FB" w:rsidRDefault="00DE2C7E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Data sporządzenia karty interwencji</w:t>
            </w:r>
          </w:p>
        </w:tc>
        <w:tc>
          <w:tcPr>
            <w:tcW w:w="6042" w:type="dxa"/>
            <w:shd w:val="clear" w:color="auto" w:fill="auto"/>
          </w:tcPr>
          <w:p w14:paraId="17FAFD27" w14:textId="77777777" w:rsidR="00DE2C7E" w:rsidRPr="005347FB" w:rsidRDefault="00DE2C7E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  <w:tr w:rsidR="000C3CC2" w:rsidRPr="005347FB" w14:paraId="1839E28B" w14:textId="77777777" w:rsidTr="000C3CC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FF9C" w14:textId="2F25E55C" w:rsidR="000C3CC2" w:rsidRPr="005347FB" w:rsidRDefault="000C3CC2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  <w:r w:rsidRPr="005347FB">
              <w:rPr>
                <w:rFonts w:cstheme="minorHAnsi"/>
              </w:rPr>
              <w:t>Imię i nazwisko osoby sporządzającej kartę interwencji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C756" w14:textId="77777777" w:rsidR="000C3CC2" w:rsidRPr="005347FB" w:rsidRDefault="000C3CC2" w:rsidP="005347FB">
            <w:pPr>
              <w:suppressAutoHyphens/>
              <w:spacing w:after="120" w:line="280" w:lineRule="exact"/>
              <w:rPr>
                <w:rFonts w:cstheme="minorHAnsi"/>
              </w:rPr>
            </w:pPr>
          </w:p>
        </w:tc>
      </w:tr>
    </w:tbl>
    <w:p w14:paraId="453F5231" w14:textId="77777777" w:rsidR="00E56383" w:rsidRPr="005347FB" w:rsidRDefault="00E56383" w:rsidP="005347FB">
      <w:pPr>
        <w:suppressAutoHyphens/>
        <w:spacing w:after="120" w:line="280" w:lineRule="exact"/>
        <w:rPr>
          <w:rFonts w:cstheme="minorHAnsi"/>
        </w:rPr>
      </w:pPr>
    </w:p>
    <w:p w14:paraId="2940EF34" w14:textId="77777777" w:rsidR="00E56383" w:rsidRPr="005347FB" w:rsidRDefault="00E56383" w:rsidP="005347FB">
      <w:pPr>
        <w:suppressAutoHyphens/>
        <w:spacing w:after="120" w:line="280" w:lineRule="exact"/>
        <w:rPr>
          <w:rFonts w:cstheme="minorHAnsi"/>
        </w:rPr>
      </w:pPr>
    </w:p>
    <w:p w14:paraId="0CBC0290" w14:textId="77777777" w:rsidR="00E56383" w:rsidRPr="005347FB" w:rsidRDefault="00E56383" w:rsidP="005347FB">
      <w:pPr>
        <w:spacing w:after="120" w:line="280" w:lineRule="exact"/>
        <w:rPr>
          <w:rFonts w:eastAsia="Times New Roman" w:cstheme="minorHAnsi"/>
          <w:color w:val="323232"/>
        </w:rPr>
      </w:pPr>
    </w:p>
    <w:sectPr w:rsidR="00E56383" w:rsidRPr="0053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B"/>
    <w:rsid w:val="00001B5A"/>
    <w:rsid w:val="0001137F"/>
    <w:rsid w:val="0001298A"/>
    <w:rsid w:val="00026CF2"/>
    <w:rsid w:val="00034483"/>
    <w:rsid w:val="000344EA"/>
    <w:rsid w:val="00061DD0"/>
    <w:rsid w:val="000639F0"/>
    <w:rsid w:val="00075427"/>
    <w:rsid w:val="00096991"/>
    <w:rsid w:val="000A3B57"/>
    <w:rsid w:val="000B5C58"/>
    <w:rsid w:val="000B79D0"/>
    <w:rsid w:val="000C3CC2"/>
    <w:rsid w:val="000C4F9C"/>
    <w:rsid w:val="000D176C"/>
    <w:rsid w:val="000E09B5"/>
    <w:rsid w:val="001168BA"/>
    <w:rsid w:val="00120C5A"/>
    <w:rsid w:val="00124F35"/>
    <w:rsid w:val="00152A49"/>
    <w:rsid w:val="00164C73"/>
    <w:rsid w:val="001B6237"/>
    <w:rsid w:val="001B6BEB"/>
    <w:rsid w:val="001C381C"/>
    <w:rsid w:val="001D520C"/>
    <w:rsid w:val="001F23B1"/>
    <w:rsid w:val="00200E8C"/>
    <w:rsid w:val="002100A7"/>
    <w:rsid w:val="00214AED"/>
    <w:rsid w:val="00236486"/>
    <w:rsid w:val="00251F51"/>
    <w:rsid w:val="002755E7"/>
    <w:rsid w:val="00294169"/>
    <w:rsid w:val="002B5EF8"/>
    <w:rsid w:val="002B78CD"/>
    <w:rsid w:val="002D38BB"/>
    <w:rsid w:val="002D451E"/>
    <w:rsid w:val="002F697D"/>
    <w:rsid w:val="00304C9C"/>
    <w:rsid w:val="00341979"/>
    <w:rsid w:val="00357DB7"/>
    <w:rsid w:val="00371E67"/>
    <w:rsid w:val="003748BB"/>
    <w:rsid w:val="00386D6B"/>
    <w:rsid w:val="00387D8C"/>
    <w:rsid w:val="00394A2F"/>
    <w:rsid w:val="003D2618"/>
    <w:rsid w:val="00442DF3"/>
    <w:rsid w:val="00443A7B"/>
    <w:rsid w:val="004457C6"/>
    <w:rsid w:val="00450C19"/>
    <w:rsid w:val="004522CA"/>
    <w:rsid w:val="00456555"/>
    <w:rsid w:val="004705BE"/>
    <w:rsid w:val="00471C5F"/>
    <w:rsid w:val="004926B3"/>
    <w:rsid w:val="004B48A0"/>
    <w:rsid w:val="004B4D76"/>
    <w:rsid w:val="004F1E36"/>
    <w:rsid w:val="004F788F"/>
    <w:rsid w:val="00512D50"/>
    <w:rsid w:val="005347FB"/>
    <w:rsid w:val="00545D1B"/>
    <w:rsid w:val="00546CE7"/>
    <w:rsid w:val="00551AB7"/>
    <w:rsid w:val="00553BAC"/>
    <w:rsid w:val="0055488B"/>
    <w:rsid w:val="00573A28"/>
    <w:rsid w:val="00595756"/>
    <w:rsid w:val="005B1D1D"/>
    <w:rsid w:val="005B2F59"/>
    <w:rsid w:val="005C3E06"/>
    <w:rsid w:val="005C736A"/>
    <w:rsid w:val="00624452"/>
    <w:rsid w:val="00624DA8"/>
    <w:rsid w:val="006257B3"/>
    <w:rsid w:val="006669A1"/>
    <w:rsid w:val="0067755C"/>
    <w:rsid w:val="0069361D"/>
    <w:rsid w:val="006A5CB4"/>
    <w:rsid w:val="006B35D9"/>
    <w:rsid w:val="006C26E1"/>
    <w:rsid w:val="006C60DC"/>
    <w:rsid w:val="006C7D6A"/>
    <w:rsid w:val="006F3FD2"/>
    <w:rsid w:val="007237A8"/>
    <w:rsid w:val="00723FB4"/>
    <w:rsid w:val="00731551"/>
    <w:rsid w:val="00737278"/>
    <w:rsid w:val="0074352F"/>
    <w:rsid w:val="00747F1A"/>
    <w:rsid w:val="0076037D"/>
    <w:rsid w:val="00767C2C"/>
    <w:rsid w:val="00774989"/>
    <w:rsid w:val="007A5A61"/>
    <w:rsid w:val="007A5F61"/>
    <w:rsid w:val="007B4854"/>
    <w:rsid w:val="007D0298"/>
    <w:rsid w:val="007D26C7"/>
    <w:rsid w:val="007E25A8"/>
    <w:rsid w:val="00804486"/>
    <w:rsid w:val="0080718D"/>
    <w:rsid w:val="00807606"/>
    <w:rsid w:val="0083059E"/>
    <w:rsid w:val="0083642F"/>
    <w:rsid w:val="00840DD5"/>
    <w:rsid w:val="008434D3"/>
    <w:rsid w:val="00845F7F"/>
    <w:rsid w:val="008507F2"/>
    <w:rsid w:val="00851671"/>
    <w:rsid w:val="0085528B"/>
    <w:rsid w:val="00872CD8"/>
    <w:rsid w:val="00890C5F"/>
    <w:rsid w:val="00890CD1"/>
    <w:rsid w:val="00894F2D"/>
    <w:rsid w:val="00895095"/>
    <w:rsid w:val="008967CD"/>
    <w:rsid w:val="008B3110"/>
    <w:rsid w:val="008B4CB6"/>
    <w:rsid w:val="008B5B9C"/>
    <w:rsid w:val="008C059D"/>
    <w:rsid w:val="008C7D88"/>
    <w:rsid w:val="008D19A1"/>
    <w:rsid w:val="008E6637"/>
    <w:rsid w:val="008E6ED1"/>
    <w:rsid w:val="008F2132"/>
    <w:rsid w:val="008F491E"/>
    <w:rsid w:val="00902997"/>
    <w:rsid w:val="00924A46"/>
    <w:rsid w:val="00935270"/>
    <w:rsid w:val="009355E7"/>
    <w:rsid w:val="009417FB"/>
    <w:rsid w:val="00953302"/>
    <w:rsid w:val="0096252B"/>
    <w:rsid w:val="00962764"/>
    <w:rsid w:val="00967ADE"/>
    <w:rsid w:val="009719DC"/>
    <w:rsid w:val="009800E8"/>
    <w:rsid w:val="009860FD"/>
    <w:rsid w:val="00993BAC"/>
    <w:rsid w:val="009D629A"/>
    <w:rsid w:val="009D7C00"/>
    <w:rsid w:val="00A01CD3"/>
    <w:rsid w:val="00A13D07"/>
    <w:rsid w:val="00A55C3C"/>
    <w:rsid w:val="00A65085"/>
    <w:rsid w:val="00A97B14"/>
    <w:rsid w:val="00AA6609"/>
    <w:rsid w:val="00AB17DB"/>
    <w:rsid w:val="00AB4BDF"/>
    <w:rsid w:val="00AB695E"/>
    <w:rsid w:val="00AC2439"/>
    <w:rsid w:val="00AE0A80"/>
    <w:rsid w:val="00AE1150"/>
    <w:rsid w:val="00B20803"/>
    <w:rsid w:val="00B554B7"/>
    <w:rsid w:val="00B62CDF"/>
    <w:rsid w:val="00B81155"/>
    <w:rsid w:val="00B918DF"/>
    <w:rsid w:val="00B9375A"/>
    <w:rsid w:val="00B95391"/>
    <w:rsid w:val="00BE335B"/>
    <w:rsid w:val="00BE368F"/>
    <w:rsid w:val="00C155EC"/>
    <w:rsid w:val="00C35B60"/>
    <w:rsid w:val="00C924E6"/>
    <w:rsid w:val="00C95F42"/>
    <w:rsid w:val="00CA3CD8"/>
    <w:rsid w:val="00CC6A06"/>
    <w:rsid w:val="00CD1C2E"/>
    <w:rsid w:val="00CF75CF"/>
    <w:rsid w:val="00D40279"/>
    <w:rsid w:val="00D971DA"/>
    <w:rsid w:val="00DA2504"/>
    <w:rsid w:val="00DA3CCF"/>
    <w:rsid w:val="00DC14F7"/>
    <w:rsid w:val="00DC2E25"/>
    <w:rsid w:val="00DD2ED1"/>
    <w:rsid w:val="00DD306C"/>
    <w:rsid w:val="00DE2C7E"/>
    <w:rsid w:val="00DE7139"/>
    <w:rsid w:val="00DF0ADD"/>
    <w:rsid w:val="00DF0EDB"/>
    <w:rsid w:val="00E323B7"/>
    <w:rsid w:val="00E56383"/>
    <w:rsid w:val="00E74217"/>
    <w:rsid w:val="00ED1B59"/>
    <w:rsid w:val="00ED57A5"/>
    <w:rsid w:val="00ED5F64"/>
    <w:rsid w:val="00EF3553"/>
    <w:rsid w:val="00EF6F2C"/>
    <w:rsid w:val="00F059C6"/>
    <w:rsid w:val="00F27149"/>
    <w:rsid w:val="00F36F24"/>
    <w:rsid w:val="00F41FA7"/>
    <w:rsid w:val="00F5337F"/>
    <w:rsid w:val="00F5377D"/>
    <w:rsid w:val="00F54E20"/>
    <w:rsid w:val="00F60387"/>
    <w:rsid w:val="00F61820"/>
    <w:rsid w:val="00F71B4C"/>
    <w:rsid w:val="00F75C98"/>
    <w:rsid w:val="00F76E4C"/>
    <w:rsid w:val="00F813B3"/>
    <w:rsid w:val="00F831A6"/>
    <w:rsid w:val="00F96E27"/>
    <w:rsid w:val="00FC6711"/>
    <w:rsid w:val="00FD75E4"/>
    <w:rsid w:val="00FE02A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61A2"/>
  <w15:chartTrackingRefBased/>
  <w15:docId w15:val="{AA6E045A-7369-41D5-A253-F0F7B7EE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7A5"/>
  </w:style>
  <w:style w:type="paragraph" w:styleId="Nagwek1">
    <w:name w:val="heading 1"/>
    <w:basedOn w:val="Normalny"/>
    <w:next w:val="Normalny"/>
    <w:link w:val="Nagwek1Znak"/>
    <w:uiPriority w:val="9"/>
    <w:qFormat/>
    <w:rsid w:val="00807606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606"/>
    <w:rPr>
      <w:rFonts w:ascii="Calibri" w:eastAsiaTheme="majorEastAsia" w:hAnsi="Calibri" w:cstheme="majorBidi"/>
      <w:b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6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6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49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.lewandowska@muzeum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7876-F7EB-4FE8-AD34-A669FB3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4370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OE</cp:lastModifiedBy>
  <cp:revision>4</cp:revision>
  <cp:lastPrinted>2024-08-13T08:25:00Z</cp:lastPrinted>
  <dcterms:created xsi:type="dcterms:W3CDTF">2024-08-01T08:50:00Z</dcterms:created>
  <dcterms:modified xsi:type="dcterms:W3CDTF">2024-08-13T08:25:00Z</dcterms:modified>
</cp:coreProperties>
</file>