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B7BD" w14:textId="102C8897" w:rsidR="0085286D" w:rsidRPr="009E51FC" w:rsidRDefault="009E51FC" w:rsidP="009E51F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51FC">
        <w:rPr>
          <w:rFonts w:ascii="Times New Roman" w:hAnsi="Times New Roman" w:cs="Times New Roman"/>
          <w:b/>
          <w:bCs/>
          <w:sz w:val="22"/>
          <w:szCs w:val="22"/>
        </w:rPr>
        <w:t xml:space="preserve">Zasady etyki </w:t>
      </w:r>
      <w:r w:rsidR="00C27D94">
        <w:rPr>
          <w:rFonts w:ascii="Times New Roman" w:hAnsi="Times New Roman" w:cs="Times New Roman"/>
          <w:b/>
          <w:bCs/>
          <w:sz w:val="22"/>
          <w:szCs w:val="22"/>
        </w:rPr>
        <w:t>wydawniczej</w:t>
      </w:r>
    </w:p>
    <w:p w14:paraId="26BC0F87" w14:textId="17AC7A53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6D0784" w14:textId="46278071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51FC">
        <w:rPr>
          <w:rFonts w:ascii="Times New Roman" w:hAnsi="Times New Roman" w:cs="Times New Roman"/>
          <w:sz w:val="22"/>
          <w:szCs w:val="22"/>
        </w:rPr>
        <w:t>Zasady etyki wydawniczej</w:t>
      </w:r>
      <w:r w:rsidR="0069438D">
        <w:rPr>
          <w:rFonts w:ascii="Times New Roman" w:hAnsi="Times New Roman" w:cs="Times New Roman"/>
          <w:sz w:val="22"/>
          <w:szCs w:val="22"/>
        </w:rPr>
        <w:t>,</w:t>
      </w:r>
      <w:r w:rsidRPr="009E51FC">
        <w:rPr>
          <w:rFonts w:ascii="Times New Roman" w:hAnsi="Times New Roman" w:cs="Times New Roman"/>
          <w:sz w:val="22"/>
          <w:szCs w:val="22"/>
        </w:rPr>
        <w:t xml:space="preserve"> mające na celu przeciwdziałanie nieuczciwym praktykom publikacyjnym, w opracowaniu przygotowanym przez Polską Izbę Książki, zgodne z wytycznymi Komitetu do spraw Etyki Publikacyjnej COPE (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Ethics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>, https://publicationethics.org/).</w:t>
      </w:r>
    </w:p>
    <w:p w14:paraId="1AC63363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AE2E0A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51FC">
        <w:rPr>
          <w:rFonts w:ascii="Times New Roman" w:hAnsi="Times New Roman" w:cs="Times New Roman"/>
          <w:sz w:val="22"/>
          <w:szCs w:val="22"/>
        </w:rPr>
        <w:t>Przed akceptacją do wydania, publikacje zgłoszone do wydawnictwa są weryfikowane pod kątem zgodności z zasadami etyki wydawniczej, rzetelności i wartości naukowej.</w:t>
      </w:r>
    </w:p>
    <w:p w14:paraId="7528FDA3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974569" w14:textId="77777777" w:rsidR="009E51FC" w:rsidRPr="0072108D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Zasady obowiązujące wydawcę</w:t>
      </w:r>
    </w:p>
    <w:p w14:paraId="064E95E7" w14:textId="496D6207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Kontrolowanie standardów etycznych: Wydawca stale czuwa nad przestrzeganiem obowiązujących standardów wydawniczych i zasad etyki wydawniczej oraz zapobiega praktykom niezgodnym z przyjętymi standardami.</w:t>
      </w:r>
    </w:p>
    <w:p w14:paraId="363EF265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D980B5" w14:textId="724D2783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 xml:space="preserve">Zasada fair </w:t>
      </w:r>
      <w:proofErr w:type="spellStart"/>
      <w:r w:rsidRPr="003472BA">
        <w:rPr>
          <w:rFonts w:ascii="Times New Roman" w:hAnsi="Times New Roman" w:cs="Times New Roman"/>
          <w:sz w:val="22"/>
          <w:szCs w:val="22"/>
        </w:rPr>
        <w:t>play</w:t>
      </w:r>
      <w:proofErr w:type="spellEnd"/>
      <w:r w:rsidRPr="003472BA">
        <w:rPr>
          <w:rFonts w:ascii="Times New Roman" w:hAnsi="Times New Roman" w:cs="Times New Roman"/>
          <w:sz w:val="22"/>
          <w:szCs w:val="22"/>
        </w:rPr>
        <w:t>: Rasa, płeć, wyznanie, pochodzenie, obywatelstwo czy przekonania polityczne autorów w żaden sposób nie wpływają na ocenę tekstów. Teksty oceniane są wyłącznie pod względem merytorycznym.</w:t>
      </w:r>
    </w:p>
    <w:p w14:paraId="37122060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62B65AA" w14:textId="0192AE72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Kryteria przyjmowania tekstów do publikacji: Wydawca decyduje, które teksty zostaną opublikowane. Przy przyjmowaniu tekstów do publikacji brane są pod uwagę opinie recenzentów dotyczące wartości naukowej pracy, oryginalności ujęcia problemu, przejrzystości wywodu.</w:t>
      </w:r>
    </w:p>
    <w:p w14:paraId="7DB92B2F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E7F04A" w14:textId="387BAE03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poufności: Wydawca nie ujawnia osobom nieupoważnionym żadnych informacji na temat zgłaszanych do publikacji prac. Osobami upoważnionymi do posiadania tych informacji są: autor, wyznaczeni recenzenci, redaktorzy oraz inne osoby uczestniczące w procesie wydawniczym.</w:t>
      </w:r>
    </w:p>
    <w:p w14:paraId="6A4301A0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FA364E" w14:textId="21BD7B94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Przeciwdziałanie konfliktom interesów: Nieopublikowane teksty nie mogą być bez pisemnej zgody autorów wykorzystywane przez pracowników wydawnictwa ani żadne inne osoby uczestniczące w procesie wydawniczym.</w:t>
      </w:r>
    </w:p>
    <w:p w14:paraId="17650111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0205A1" w14:textId="3AFBBA38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Wycofanie publikacji: Wydawca ma prawo wycofać publikację po jej wydaniu, jeżeli:</w:t>
      </w:r>
    </w:p>
    <w:p w14:paraId="47E7B5ED" w14:textId="77777777" w:rsidR="003472BA" w:rsidRDefault="003472BA" w:rsidP="003472BA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istnieją dowody świadczące o braku wiarygodności wyników badań i/lub fałszowaniu danych, jak również w przypadku popełnienia niezamierzonych błędów (np. błędy metodologiczne, błędy w obliczeniach);</w:t>
      </w:r>
      <w:r w:rsidR="007210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F5B89D" w14:textId="3802472C" w:rsidR="009E51FC" w:rsidRDefault="003472BA" w:rsidP="003472BA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praca nosi znamiona plagiatu bądź narusza zasady etyki wydawniczej.</w:t>
      </w:r>
    </w:p>
    <w:p w14:paraId="219A1E62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4B8374D" w14:textId="308C6BC5" w:rsidR="009E51FC" w:rsidRPr="0072108D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Zasady obowiązujące redaktora naukowego (w przypadku publikacji zbiorowych)</w:t>
      </w:r>
    </w:p>
    <w:p w14:paraId="4A2E5DC3" w14:textId="682BEFCD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Kryteria przyjmowania tekstów do publikacji: Redaktor naukowy decyduje, które materiały zostaną opublikowane. Przy przyjmowaniu tekstów do publikacji zbiorowej brane są pod uwagę: wartość naukowa pracy, oryginalność ujęcia problemu, przejrzystość wywodu.</w:t>
      </w:r>
    </w:p>
    <w:p w14:paraId="613334F4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CFE50B" w14:textId="0B9E9944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rzetelności naukowej: Redaktor naukowy dba o rzetelność naukową publikowanych prac. Dla jej zachowania może nanosić stosowne zmiany i poprawki. W przypadku podejrzeń o nieuczciwe praktyki (plagiat, fałszowanie wyników badań) zobowiązany jest podjąć decyzję o wycofaniu tekstu z publikacji zbiorowej.</w:t>
      </w:r>
    </w:p>
    <w:p w14:paraId="3DA887DF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592C3B8" w14:textId="096F76F4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Zasady autorstwa pracy: Obowiązek upewnienia się, że osoby mające wkład w powstanie publikacji akceptują jej kształt po redakcji naukowej, leży po stronie redaktora naukowego zgłaszającego publikację do wydawcy.</w:t>
      </w:r>
    </w:p>
    <w:p w14:paraId="66D1F2B6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6B32E6" w14:textId="3AD07E60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Wycofanie tekstu: Redaktor naukowy ma prawo wycofać tekst z publikacji, jeżeli:</w:t>
      </w:r>
    </w:p>
    <w:p w14:paraId="54EF63EA" w14:textId="77777777" w:rsidR="003472BA" w:rsidRDefault="003472BA" w:rsidP="003472BA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istnieją dowody świadczące o braku wiarygodności wyników badań i/lub fałszowaniu danych, jak również w przypadku popełnienia niezamierzonych błędów (np. błędy w obliczeniach, błędy metodologiczne);</w:t>
      </w:r>
      <w:r w:rsidR="007210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F93CC4" w14:textId="610C9720" w:rsidR="009E51FC" w:rsidRPr="009E51FC" w:rsidRDefault="003472BA" w:rsidP="003472BA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praca nosi znamiona plagiatu bądź narusza zasady etyki wydawniczej.</w:t>
      </w:r>
    </w:p>
    <w:p w14:paraId="653E7122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9D1899" w14:textId="054939E3" w:rsidR="009E51FC" w:rsidRPr="0072108D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Zasady obowiązujące autora</w:t>
      </w:r>
    </w:p>
    <w:p w14:paraId="62C586E9" w14:textId="5B1B6A2D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rzetelności naukowej: Autor zobowiązany jest do rzetelnego opisu wykonanych prac badawczych oraz obiektywnej interpretacji wyników. Prace powinny zawierać informacje umożliwiające identyfikację źródeł danych, a także powtórzenie badań. Niezgodne z zasadami etyki wydawniczej prezentowanie i interpretowanie danych oraz wyników badań jest niedopuszczalne i skutkować może wycofaniem tekstu.</w:t>
      </w:r>
    </w:p>
    <w:p w14:paraId="067C2CFA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D596F9" w14:textId="46B94DB7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oryginalności pracy: Autor może zgłaszać do publikacji wyłącznie własne, oryginalne teksty. Wykorzystane w publikacji badania i/lub informacje innych naukowców powinny być oznaczone w sposób wskazujący, że jest to cytat. Plagiat czy fałszowanie danych są niedopuszczalne.</w:t>
      </w:r>
    </w:p>
    <w:p w14:paraId="07EF531F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0DB1BC" w14:textId="12F71955" w:rsidR="009E51FC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lastRenderedPageBreak/>
        <w:t>Zasada udostępnienia danych: Autor poproszony o przedstawienie nieprzetworzonych wyników badań wykorzystanych w tekście zobowiązany jest zapewnić dostęp do tych danych, także po opublikowaniu pracy.</w:t>
      </w:r>
    </w:p>
    <w:p w14:paraId="3227E8F7" w14:textId="77777777" w:rsidR="003472BA" w:rsidRPr="003472BA" w:rsidRDefault="003472BA" w:rsidP="003472B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112528DF" w14:textId="6FE6F9B5" w:rsidR="003472BA" w:rsidRPr="003472BA" w:rsidRDefault="009E51FC" w:rsidP="009E51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Zasady autorstwa pracy:</w:t>
      </w:r>
      <w:r w:rsidR="0072108D" w:rsidRPr="003472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29EAC6" w14:textId="7AC5809F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</w:t>
      </w:r>
      <w:r w:rsidR="009E51FC" w:rsidRPr="009E51FC">
        <w:rPr>
          <w:rFonts w:ascii="Times New Roman" w:hAnsi="Times New Roman" w:cs="Times New Roman"/>
          <w:sz w:val="22"/>
          <w:szCs w:val="22"/>
        </w:rPr>
        <w:t xml:space="preserve">utorzy zgłaszający do publikacji teksty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wieloautorskie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mają obowiązek ujawnić wkład poszczególnych autorów w jego powstanie (z podaniem afiliacji autorów oraz informacji</w:t>
      </w:r>
      <w:r w:rsidR="00C27D94">
        <w:rPr>
          <w:rFonts w:ascii="Times New Roman" w:hAnsi="Times New Roman" w:cs="Times New Roman"/>
          <w:sz w:val="22"/>
          <w:szCs w:val="22"/>
        </w:rPr>
        <w:t>,</w:t>
      </w:r>
      <w:r w:rsidR="009E51FC" w:rsidRPr="009E51FC">
        <w:rPr>
          <w:rFonts w:ascii="Times New Roman" w:hAnsi="Times New Roman" w:cs="Times New Roman"/>
          <w:sz w:val="22"/>
          <w:szCs w:val="22"/>
        </w:rPr>
        <w:t xml:space="preserve"> kto jest autorem koncepcji, założeń, metod, protokołu itp. wykorzystanych przy tworzeniu tekstu).</w:t>
      </w:r>
    </w:p>
    <w:p w14:paraId="27205EB6" w14:textId="5F933DDA" w:rsid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hostwriting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guest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authorship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są przejawem nierzetelności naukowej i wszelkie wykryte ich przypadki powinny być demaskowane, łącznie z powiadomieniem odpowiednich podmiotów, takich jak instytucje zatrudniające autora, towarzystwa naukowe, stowarzyszenia edytorów naukowych itp.</w:t>
      </w:r>
    </w:p>
    <w:p w14:paraId="2EB8BB99" w14:textId="77777777" w:rsidR="0072108D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14:paraId="1FDE291C" w14:textId="6F0DCAAA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rzetelności źródeł: Autor zobowiązany jest wymienić w bibliografii załącznikowej publikacje, które zostały przez niego wykorzystane przy tworzeniu tekstu.</w:t>
      </w:r>
    </w:p>
    <w:p w14:paraId="5AD1B526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8DBEB78" w14:textId="4CD33DE4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Zasady dotyczące błędów w opublikowanych pracach: Jeśli autor odkryje znaczące błędy lub nieścisłości w swoim tekście, zobowiązany jest niezwłocznie powiadomić o tym wydawcę w celu skorygowania zaistniałych błędów przy kolejnym wydaniu lub dodruku.</w:t>
      </w:r>
    </w:p>
    <w:p w14:paraId="607856B2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7E51B56" w14:textId="3A1F5E7B" w:rsidR="009E51FC" w:rsidRPr="0072108D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Zasady obowiązujące recenzenta</w:t>
      </w:r>
    </w:p>
    <w:p w14:paraId="4B566352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51FC">
        <w:rPr>
          <w:rFonts w:ascii="Times New Roman" w:hAnsi="Times New Roman" w:cs="Times New Roman"/>
          <w:sz w:val="22"/>
          <w:szCs w:val="22"/>
        </w:rPr>
        <w:t>Recenzent recenzuje pracę na zlecenie wydawnictwa. W ten sposób ma wpływ na decyzje podejmowane przez wydawnictwo. Może także, w porozumieniu z autorem, wpływać na ostateczny kształt i doskonalenie publikowanej pracy.</w:t>
      </w:r>
    </w:p>
    <w:p w14:paraId="4C2D19A7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3E05D7" w14:textId="60ECF743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terminowości: Recenzent zobowiązany jest dostarczyć recenzję w ustalonym terminie. Jeżeli z jakichś względów (merytorycznych, braku czasu itp.) nie jest w stanie dotrzymać terminu bądź podjąć się recenzji, powinien niezwłocznie poinformować o tym wydawcę.</w:t>
      </w:r>
    </w:p>
    <w:p w14:paraId="2CE2D349" w14:textId="77777777" w:rsidR="003472BA" w:rsidRDefault="003472BA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72F1B4" w14:textId="5F571E36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poufności: Wszystkie recenzowane prace oraz ich recenzje mają charakter poufny. Ujawnianie prac osobom trzecim jest niedopuszczalne (z wyjątkiem osób, które biorą udział w procesie wydawniczym).</w:t>
      </w:r>
    </w:p>
    <w:p w14:paraId="167EB8DB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3AF761B" w14:textId="13820386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zachowania standardów obiektywności: Recenzja powinna mieć charakter obiektywny. Personalna krytyka autora pracy jest uważana za co najmniej niestosowną. Wszystkie uwagi recenzenta powinny zostać odpowiednio uargumentowane.</w:t>
      </w:r>
    </w:p>
    <w:p w14:paraId="3F12ECC2" w14:textId="77777777" w:rsidR="0072108D" w:rsidRPr="009E51FC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52E357" w14:textId="313E013A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lastRenderedPageBreak/>
        <w:t>Zasada rzetelności źródeł: Recenzent, jeśli zachodzi taka potrzeba, powinien wskazać odpowiednie prace związane z tematyką tekstu niezacytowane przez autora. Recenzent powinien wskazać i zgłosić wydawcy wszelkie istotne podobieństwa recenzowanego tekstu do innych prac.</w:t>
      </w:r>
    </w:p>
    <w:p w14:paraId="413A0237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E87245" w14:textId="1013094B" w:rsidR="009E51FC" w:rsidRPr="003472BA" w:rsidRDefault="009E51FC" w:rsidP="00347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72BA">
        <w:rPr>
          <w:rFonts w:ascii="Times New Roman" w:hAnsi="Times New Roman" w:cs="Times New Roman"/>
          <w:sz w:val="22"/>
          <w:szCs w:val="22"/>
        </w:rPr>
        <w:t>Zasada przeciwdziałania konfliktowi interesów u recenzenta: Recenzent nie może wykorzystywać recenzowanej pracy do swoich osobistych potrzeb i korzyści. Nie powinien również oceniać tekstu w przypadku, kiedy może występować konflikt interesów z autorem.</w:t>
      </w:r>
    </w:p>
    <w:p w14:paraId="39C5DCED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74AFF6" w14:textId="1A39E2FE" w:rsidR="009E51FC" w:rsidRPr="0072108D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Zasady etyki publikacyjnej</w:t>
      </w:r>
    </w:p>
    <w:p w14:paraId="4E8F439D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51FC">
        <w:rPr>
          <w:rFonts w:ascii="Times New Roman" w:hAnsi="Times New Roman" w:cs="Times New Roman"/>
          <w:sz w:val="22"/>
          <w:szCs w:val="22"/>
        </w:rPr>
        <w:t xml:space="preserve">Wydawnictwo postępuje zgodnie z zasadami etyki publikacyjnej mającymi na celu przeciwdziałanie nieuczciwym praktykom publikacyjnym, w szczególności zgodne z wytycznymi Komitetu do spraw Etyki Publikacyjnej (COPE – 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51FC">
        <w:rPr>
          <w:rFonts w:ascii="Times New Roman" w:hAnsi="Times New Roman" w:cs="Times New Roman"/>
          <w:sz w:val="22"/>
          <w:szCs w:val="22"/>
        </w:rPr>
        <w:t>Ethics</w:t>
      </w:r>
      <w:proofErr w:type="spellEnd"/>
      <w:r w:rsidRPr="009E51FC">
        <w:rPr>
          <w:rFonts w:ascii="Times New Roman" w:hAnsi="Times New Roman" w:cs="Times New Roman"/>
          <w:sz w:val="22"/>
          <w:szCs w:val="22"/>
        </w:rPr>
        <w:t>, https://publicationethics.org).</w:t>
      </w:r>
    </w:p>
    <w:p w14:paraId="6921B04E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758B1C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51FC">
        <w:rPr>
          <w:rFonts w:ascii="Times New Roman" w:hAnsi="Times New Roman" w:cs="Times New Roman"/>
          <w:sz w:val="22"/>
          <w:szCs w:val="22"/>
        </w:rPr>
        <w:t xml:space="preserve"> Zastosowanie się do zasad etyki publikacyjnej polega na przestrzeganiu wytycznych zarówno przez wydawnictwo, jak i przez autorów.</w:t>
      </w:r>
    </w:p>
    <w:p w14:paraId="546684CA" w14:textId="77777777" w:rsidR="009E51FC" w:rsidRPr="009E51FC" w:rsidRDefault="009E51FC" w:rsidP="009E51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461944E" w14:textId="63FF7694" w:rsidR="009E51FC" w:rsidRPr="003472BA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Wydawnictwo:</w:t>
      </w:r>
    </w:p>
    <w:p w14:paraId="3E8349FB" w14:textId="610B3390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stosuje wszelkie dostępne środki w celu zapobiegania plagiatom i publikacji fałszywych danych.</w:t>
      </w:r>
    </w:p>
    <w:p w14:paraId="1A2EDEBE" w14:textId="3133055E" w:rsidR="0072108D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 xml:space="preserve">przeciwdziała zjawiskom nazywanym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ghostwriting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(pominięcie w wykazie autorstwa osób, które tworzyły publikację) i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guest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authorship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(przypisanie autorstwa osobom, które nie uczestniczyły w tworzeniu dzieła).</w:t>
      </w:r>
    </w:p>
    <w:p w14:paraId="70CFFD53" w14:textId="773E9DB9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zobowiązuje się do poszanowania autorskich praw osobistych autorów, a w szczególności respektowania prawa do autorstwa oraz decydowania o sposobie oznaczenia autorstwa, dbania o renomę oraz dobrą sławę autorów oraz utworu.</w:t>
      </w:r>
    </w:p>
    <w:p w14:paraId="76365F1F" w14:textId="7DAFF315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zapewnia rzetelny i profesjonalny proces wydawniczy, w tym proces redakcyjny. monografii naukowych w skali światowej.</w:t>
      </w:r>
    </w:p>
    <w:p w14:paraId="1EEC1FC6" w14:textId="385CD5D2" w:rsidR="009E51FC" w:rsidRPr="009E51FC" w:rsidRDefault="0072108D" w:rsidP="0072108D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zapewnia poufność i bezpieczeństwo przetwarzania danych osobowych.</w:t>
      </w:r>
    </w:p>
    <w:p w14:paraId="2D411E45" w14:textId="77777777" w:rsidR="0072108D" w:rsidRDefault="0072108D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30411DD" w14:textId="204DCEB3" w:rsidR="009E51FC" w:rsidRPr="003472BA" w:rsidRDefault="009E51FC" w:rsidP="009E51F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2108D">
        <w:rPr>
          <w:rFonts w:ascii="Times New Roman" w:hAnsi="Times New Roman" w:cs="Times New Roman"/>
          <w:b/>
          <w:bCs/>
          <w:sz w:val="22"/>
          <w:szCs w:val="22"/>
        </w:rPr>
        <w:t>Autor:</w:t>
      </w:r>
    </w:p>
    <w:p w14:paraId="4E2E104B" w14:textId="3F7998D4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 xml:space="preserve">jest zobowiązany do przekazania wydawnictwu dzieła oryginalnego, które nie może stanowić w żadnej części plagiatu i </w:t>
      </w:r>
      <w:proofErr w:type="spellStart"/>
      <w:r w:rsidR="009E51FC" w:rsidRPr="009E51FC">
        <w:rPr>
          <w:rFonts w:ascii="Times New Roman" w:hAnsi="Times New Roman" w:cs="Times New Roman"/>
          <w:sz w:val="22"/>
          <w:szCs w:val="22"/>
        </w:rPr>
        <w:t>autoplagiatu</w:t>
      </w:r>
      <w:proofErr w:type="spellEnd"/>
      <w:r w:rsidR="009E51FC" w:rsidRPr="009E51FC">
        <w:rPr>
          <w:rFonts w:ascii="Times New Roman" w:hAnsi="Times New Roman" w:cs="Times New Roman"/>
          <w:sz w:val="22"/>
          <w:szCs w:val="22"/>
        </w:rPr>
        <w:t xml:space="preserve"> (całości lub fragmentów publikacji książek opublikowanych w innych wydawnictwach).</w:t>
      </w:r>
    </w:p>
    <w:p w14:paraId="5833F240" w14:textId="1F78AADC" w:rsidR="009E51FC" w:rsidRPr="009E51FC" w:rsidRDefault="0072108D" w:rsidP="0072108D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 xml:space="preserve">zapewnia, że przekazane wydawnictwu prawa autorskie do utworu w dacie jego przyjęcia przez wydawnictwo nie będą ograniczone jakimikolwiek prawami osób trzecich, korzystanie z </w:t>
      </w:r>
      <w:r w:rsidR="009E51FC" w:rsidRPr="009E51FC">
        <w:rPr>
          <w:rFonts w:ascii="Times New Roman" w:hAnsi="Times New Roman" w:cs="Times New Roman"/>
          <w:sz w:val="22"/>
          <w:szCs w:val="22"/>
        </w:rPr>
        <w:lastRenderedPageBreak/>
        <w:t>utworu i rozporządzanie nim przez wydawnictwo nie będzie naruszać dóbr osobistych ani praw osób trzecich</w:t>
      </w:r>
    </w:p>
    <w:p w14:paraId="4EDD722E" w14:textId="47E29B1B" w:rsidR="009E51FC" w:rsidRDefault="0072108D" w:rsidP="0072108D">
      <w:pPr>
        <w:spacing w:line="360" w:lineRule="auto"/>
        <w:ind w:left="708"/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51FC" w:rsidRPr="009E51FC">
        <w:rPr>
          <w:rFonts w:ascii="Times New Roman" w:hAnsi="Times New Roman" w:cs="Times New Roman"/>
          <w:sz w:val="22"/>
          <w:szCs w:val="22"/>
        </w:rPr>
        <w:t>w przypadku prac zbiorowych autor zgłaszający publikację do wydania jest zobowiązany określić autorstwo poszczególnych fragmentów dzieła</w:t>
      </w:r>
      <w:r w:rsidR="009E51FC" w:rsidRPr="009E51FC">
        <w:t>.</w:t>
      </w:r>
    </w:p>
    <w:p w14:paraId="53A018B8" w14:textId="3FE12043" w:rsidR="002216BB" w:rsidRDefault="002216BB" w:rsidP="002216BB">
      <w:pPr>
        <w:spacing w:line="360" w:lineRule="auto"/>
      </w:pPr>
    </w:p>
    <w:p w14:paraId="3A9F86E0" w14:textId="365D0021" w:rsidR="002216BB" w:rsidRPr="002216BB" w:rsidRDefault="002216BB" w:rsidP="002216B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16BB">
        <w:rPr>
          <w:rFonts w:ascii="Times New Roman" w:hAnsi="Times New Roman" w:cs="Times New Roman"/>
          <w:sz w:val="22"/>
          <w:szCs w:val="22"/>
        </w:rPr>
        <w:t xml:space="preserve">Źródło: </w:t>
      </w:r>
      <w:r w:rsidRPr="002216BB">
        <w:rPr>
          <w:rFonts w:ascii="Times New Roman" w:hAnsi="Times New Roman" w:cs="Times New Roman"/>
          <w:sz w:val="22"/>
          <w:szCs w:val="22"/>
        </w:rPr>
        <w:t>https://www.nimoz.pl/dzialalnosc/wydawnictwa/o-wydawnictwach/zasady-etyki-wydawniczej.html</w:t>
      </w:r>
    </w:p>
    <w:sectPr w:rsidR="002216BB" w:rsidRPr="002216BB" w:rsidSect="006775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4CD"/>
    <w:multiLevelType w:val="hybridMultilevel"/>
    <w:tmpl w:val="D6727556"/>
    <w:lvl w:ilvl="0" w:tplc="6E065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464"/>
    <w:multiLevelType w:val="hybridMultilevel"/>
    <w:tmpl w:val="7FA8EE4E"/>
    <w:lvl w:ilvl="0" w:tplc="14BCF2C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FC"/>
    <w:rsid w:val="002216BB"/>
    <w:rsid w:val="003472BA"/>
    <w:rsid w:val="0067754D"/>
    <w:rsid w:val="0069438D"/>
    <w:rsid w:val="0072108D"/>
    <w:rsid w:val="0085286D"/>
    <w:rsid w:val="009E51FC"/>
    <w:rsid w:val="00C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9B45E"/>
  <w15:chartTrackingRefBased/>
  <w15:docId w15:val="{2227565F-1F33-D644-AADE-2663418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Stusińska</dc:creator>
  <cp:keywords/>
  <dc:description/>
  <cp:lastModifiedBy>Ewa Stusińska</cp:lastModifiedBy>
  <cp:revision>2</cp:revision>
  <dcterms:created xsi:type="dcterms:W3CDTF">2021-12-28T13:31:00Z</dcterms:created>
  <dcterms:modified xsi:type="dcterms:W3CDTF">2021-12-28T13:31:00Z</dcterms:modified>
</cp:coreProperties>
</file>